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5B9" w:rsidRDefault="000865B9" w:rsidP="000865B9">
      <w:pPr>
        <w:pStyle w:val="3"/>
        <w:shd w:val="clear" w:color="auto" w:fill="FFFFFF"/>
        <w:rPr>
          <w:rFonts w:ascii="ˎ̥" w:hAnsi="ˎ̥" w:hint="eastAsia"/>
          <w:color w:val="000000"/>
        </w:rPr>
      </w:pPr>
      <w:r>
        <w:rPr>
          <w:rFonts w:ascii="ˎ̥" w:hAnsi="ˎ̥"/>
          <w:color w:val="000000"/>
        </w:rPr>
        <w:t>复习题及答案</w:t>
      </w:r>
    </w:p>
    <w:p w:rsidR="000865B9" w:rsidRDefault="000865B9" w:rsidP="000865B9">
      <w:pPr>
        <w:pStyle w:val="style21"/>
        <w:shd w:val="clear" w:color="auto" w:fill="FFFFFF"/>
        <w:rPr>
          <w:rFonts w:ascii="ˎ̥" w:hAnsi="ˎ̥" w:hint="eastAsia"/>
          <w:sz w:val="20"/>
          <w:szCs w:val="20"/>
        </w:rPr>
      </w:pPr>
      <w:r>
        <w:rPr>
          <w:rStyle w:val="a5"/>
          <w:rFonts w:ascii="ˎ̥" w:hAnsi="ˎ̥"/>
          <w:color w:val="0000A0"/>
          <w:sz w:val="20"/>
          <w:szCs w:val="20"/>
        </w:rPr>
        <w:t>一、名词解释</w:t>
      </w:r>
      <w:r>
        <w:rPr>
          <w:rStyle w:val="a5"/>
          <w:rFonts w:ascii="ˎ̥" w:hAnsi="ˎ̥"/>
          <w:color w:val="0000A0"/>
          <w:sz w:val="20"/>
          <w:szCs w:val="20"/>
        </w:rPr>
        <w:t xml:space="preserve"> </w:t>
      </w:r>
      <w:r>
        <w:rPr>
          <w:rFonts w:ascii="ˎ̥" w:hAnsi="ˎ̥"/>
          <w:color w:val="0000A0"/>
          <w:sz w:val="20"/>
          <w:szCs w:val="20"/>
        </w:rPr>
        <w:br/>
      </w:r>
      <w:r>
        <w:rPr>
          <w:rStyle w:val="style31"/>
          <w:rFonts w:ascii="ˎ̥" w:hAnsi="ˎ̥"/>
          <w:sz w:val="20"/>
          <w:szCs w:val="20"/>
        </w:rPr>
        <w:t>1.</w:t>
      </w:r>
      <w:r>
        <w:rPr>
          <w:rStyle w:val="style31"/>
          <w:rFonts w:ascii="ˎ̥" w:hAnsi="ˎ̥"/>
          <w:sz w:val="20"/>
          <w:szCs w:val="20"/>
        </w:rPr>
        <w:t>石料吸水率：是指在规定试验条件下，石料试件吸水饱和的最大吸水质量占其烘干质量的百分率。</w:t>
      </w:r>
      <w:r>
        <w:rPr>
          <w:rFonts w:ascii="ˎ̥" w:hAnsi="ˎ̥"/>
          <w:color w:val="0000A0"/>
          <w:sz w:val="20"/>
          <w:szCs w:val="20"/>
        </w:rPr>
        <w:br/>
      </w:r>
      <w:r>
        <w:rPr>
          <w:rStyle w:val="style31"/>
          <w:rFonts w:ascii="ˎ̥" w:hAnsi="ˎ̥"/>
          <w:sz w:val="20"/>
          <w:szCs w:val="20"/>
        </w:rPr>
        <w:t>2.</w:t>
      </w:r>
      <w:r>
        <w:rPr>
          <w:rStyle w:val="style31"/>
          <w:rFonts w:ascii="ˎ̥" w:hAnsi="ˎ̥"/>
          <w:sz w:val="20"/>
          <w:szCs w:val="20"/>
        </w:rPr>
        <w:t>堆积密度：是指集料装填于容器中包括集料空隙（颗粒之间的）和孔隙（颗粒内部的）在内的单位体积的质量。</w:t>
      </w:r>
      <w:r>
        <w:rPr>
          <w:rFonts w:ascii="ˎ̥" w:hAnsi="ˎ̥"/>
          <w:color w:val="0000A0"/>
          <w:sz w:val="20"/>
          <w:szCs w:val="20"/>
        </w:rPr>
        <w:br/>
      </w:r>
      <w:r>
        <w:rPr>
          <w:rStyle w:val="style31"/>
          <w:rFonts w:ascii="ˎ̥" w:hAnsi="ˎ̥"/>
          <w:sz w:val="20"/>
          <w:szCs w:val="20"/>
        </w:rPr>
        <w:t>3.</w:t>
      </w:r>
      <w:r>
        <w:rPr>
          <w:rStyle w:val="style31"/>
          <w:rFonts w:ascii="ˎ̥" w:hAnsi="ˎ̥"/>
          <w:sz w:val="20"/>
          <w:szCs w:val="20"/>
        </w:rPr>
        <w:t>表观密度：是指材料单位表观体积（实体体积</w:t>
      </w:r>
      <w:r>
        <w:rPr>
          <w:rStyle w:val="style31"/>
          <w:rFonts w:ascii="ˎ̥" w:hAnsi="ˎ̥"/>
          <w:sz w:val="20"/>
          <w:szCs w:val="20"/>
        </w:rPr>
        <w:t>+</w:t>
      </w:r>
      <w:r>
        <w:rPr>
          <w:rStyle w:val="style31"/>
          <w:rFonts w:ascii="ˎ̥" w:hAnsi="ˎ̥"/>
          <w:sz w:val="20"/>
          <w:szCs w:val="20"/>
        </w:rPr>
        <w:t>闭口孔隙体积）的质量。</w:t>
      </w:r>
      <w:r>
        <w:rPr>
          <w:rFonts w:ascii="ˎ̥" w:hAnsi="ˎ̥"/>
          <w:color w:val="0000A0"/>
          <w:sz w:val="20"/>
          <w:szCs w:val="20"/>
        </w:rPr>
        <w:br/>
      </w:r>
      <w:r>
        <w:rPr>
          <w:rStyle w:val="style31"/>
          <w:rFonts w:ascii="ˎ̥" w:hAnsi="ˎ̥"/>
          <w:sz w:val="20"/>
          <w:szCs w:val="20"/>
        </w:rPr>
        <w:t>4.</w:t>
      </w:r>
      <w:r>
        <w:rPr>
          <w:rStyle w:val="style31"/>
          <w:rFonts w:ascii="ˎ̥" w:hAnsi="ˎ̥"/>
          <w:sz w:val="20"/>
          <w:szCs w:val="20"/>
        </w:rPr>
        <w:t>软化系数：是指材料在吸水饱和状态下的抗压强度和干燥状态下的抗压强度的比值。</w:t>
      </w:r>
      <w:r>
        <w:rPr>
          <w:rFonts w:ascii="ˎ̥" w:hAnsi="ˎ̥"/>
          <w:color w:val="0000A0"/>
          <w:sz w:val="20"/>
          <w:szCs w:val="20"/>
        </w:rPr>
        <w:br/>
      </w:r>
      <w:r>
        <w:rPr>
          <w:rStyle w:val="style31"/>
          <w:rFonts w:ascii="ˎ̥" w:hAnsi="ˎ̥"/>
          <w:sz w:val="20"/>
          <w:szCs w:val="20"/>
        </w:rPr>
        <w:t>5.</w:t>
      </w:r>
      <w:r>
        <w:rPr>
          <w:rStyle w:val="style31"/>
          <w:rFonts w:ascii="ˎ̥" w:hAnsi="ˎ̥"/>
          <w:sz w:val="20"/>
          <w:szCs w:val="20"/>
        </w:rPr>
        <w:t>产浆量：是单位质量的生石灰经消化后，所产石灰浆体的体积。</w:t>
      </w:r>
      <w:r>
        <w:rPr>
          <w:rFonts w:ascii="ˎ̥" w:hAnsi="ˎ̥"/>
          <w:color w:val="0000A0"/>
          <w:sz w:val="20"/>
          <w:szCs w:val="20"/>
        </w:rPr>
        <w:br/>
      </w:r>
      <w:r>
        <w:rPr>
          <w:rStyle w:val="style31"/>
          <w:rFonts w:ascii="ˎ̥" w:hAnsi="ˎ̥"/>
          <w:sz w:val="20"/>
          <w:szCs w:val="20"/>
        </w:rPr>
        <w:t>6.</w:t>
      </w:r>
      <w:r>
        <w:rPr>
          <w:rStyle w:val="style31"/>
          <w:rFonts w:ascii="ˎ̥" w:hAnsi="ˎ̥"/>
          <w:sz w:val="20"/>
          <w:szCs w:val="20"/>
        </w:rPr>
        <w:t>硅酸盐水泥：凡由硅酸盐水泥熟料、</w:t>
      </w:r>
      <w:r>
        <w:rPr>
          <w:rStyle w:val="style31"/>
          <w:rFonts w:ascii="ˎ̥" w:hAnsi="ˎ̥"/>
          <w:sz w:val="20"/>
          <w:szCs w:val="20"/>
        </w:rPr>
        <w:t>0</w:t>
      </w:r>
      <w:r>
        <w:rPr>
          <w:rStyle w:val="style31"/>
          <w:rFonts w:ascii="ˎ̥" w:hAnsi="ˎ̥"/>
          <w:sz w:val="20"/>
          <w:szCs w:val="20"/>
        </w:rPr>
        <w:t>～</w:t>
      </w:r>
      <w:r>
        <w:rPr>
          <w:rStyle w:val="style31"/>
          <w:rFonts w:ascii="ˎ̥" w:hAnsi="ˎ̥"/>
          <w:sz w:val="20"/>
          <w:szCs w:val="20"/>
        </w:rPr>
        <w:t>5%</w:t>
      </w:r>
      <w:r>
        <w:rPr>
          <w:rStyle w:val="style31"/>
          <w:rFonts w:ascii="ˎ̥" w:hAnsi="ˎ̥"/>
          <w:sz w:val="20"/>
          <w:szCs w:val="20"/>
        </w:rPr>
        <w:t>石灰石或粒化高炉矿渣、适量石膏磨细制成的水硬性胶凝材料称之。</w:t>
      </w:r>
      <w:r>
        <w:rPr>
          <w:rFonts w:ascii="ˎ̥" w:hAnsi="ˎ̥"/>
          <w:color w:val="0000A0"/>
          <w:sz w:val="20"/>
          <w:szCs w:val="20"/>
        </w:rPr>
        <w:br/>
      </w:r>
      <w:r>
        <w:rPr>
          <w:rStyle w:val="style31"/>
          <w:rFonts w:ascii="ˎ̥" w:hAnsi="ˎ̥"/>
          <w:sz w:val="20"/>
          <w:szCs w:val="20"/>
        </w:rPr>
        <w:t>7.</w:t>
      </w:r>
      <w:r>
        <w:rPr>
          <w:rStyle w:val="style31"/>
          <w:rFonts w:ascii="ˎ̥" w:hAnsi="ˎ̥"/>
          <w:sz w:val="20"/>
          <w:szCs w:val="20"/>
        </w:rPr>
        <w:t>水泥净浆标准稠度：是采用稠度仪测定，以试杆沉入净浆，距底板距离为</w:t>
      </w:r>
      <w:r>
        <w:rPr>
          <w:rStyle w:val="style31"/>
          <w:rFonts w:ascii="ˎ̥" w:hAnsi="ˎ̥"/>
          <w:sz w:val="20"/>
          <w:szCs w:val="20"/>
        </w:rPr>
        <w:t>4mm</w:t>
      </w:r>
      <w:r>
        <w:rPr>
          <w:rStyle w:val="style31"/>
          <w:rFonts w:ascii="ˎ̥" w:hAnsi="ˎ̥"/>
          <w:sz w:val="20"/>
          <w:szCs w:val="20"/>
        </w:rPr>
        <w:t>土</w:t>
      </w:r>
      <w:r>
        <w:rPr>
          <w:rStyle w:val="style31"/>
          <w:rFonts w:ascii="ˎ̥" w:hAnsi="ˎ̥"/>
          <w:sz w:val="20"/>
          <w:szCs w:val="20"/>
        </w:rPr>
        <w:t>1mm</w:t>
      </w:r>
      <w:r>
        <w:rPr>
          <w:rStyle w:val="style31"/>
          <w:rFonts w:ascii="ˎ̥" w:hAnsi="ˎ̥"/>
          <w:sz w:val="20"/>
          <w:szCs w:val="20"/>
        </w:rPr>
        <w:t>时的水泥净浆。</w:t>
      </w:r>
      <w:r>
        <w:rPr>
          <w:rFonts w:ascii="ˎ̥" w:hAnsi="ˎ̥"/>
          <w:color w:val="0000A0"/>
          <w:sz w:val="20"/>
          <w:szCs w:val="20"/>
        </w:rPr>
        <w:br/>
      </w:r>
      <w:r>
        <w:rPr>
          <w:rStyle w:val="style31"/>
          <w:rFonts w:ascii="ˎ̥" w:hAnsi="ˎ̥"/>
          <w:sz w:val="20"/>
          <w:szCs w:val="20"/>
        </w:rPr>
        <w:t>8.</w:t>
      </w:r>
      <w:r>
        <w:rPr>
          <w:rStyle w:val="style31"/>
          <w:rFonts w:ascii="ˎ̥" w:hAnsi="ˎ̥"/>
          <w:sz w:val="20"/>
          <w:szCs w:val="20"/>
        </w:rPr>
        <w:t>凝结时间：是水泥从加水开始，到水泥浆失去可塑性所需的时间，分为初凝时间和终凝时间。</w:t>
      </w:r>
      <w:r>
        <w:rPr>
          <w:rFonts w:ascii="ˎ̥" w:hAnsi="ˎ̥"/>
          <w:color w:val="0000A0"/>
          <w:sz w:val="20"/>
          <w:szCs w:val="20"/>
        </w:rPr>
        <w:br/>
      </w:r>
      <w:r>
        <w:rPr>
          <w:rStyle w:val="style31"/>
          <w:rFonts w:ascii="ˎ̥" w:hAnsi="ˎ̥"/>
          <w:sz w:val="20"/>
          <w:szCs w:val="20"/>
        </w:rPr>
        <w:t>9.</w:t>
      </w:r>
      <w:r>
        <w:rPr>
          <w:rStyle w:val="style31"/>
          <w:rFonts w:ascii="ˎ̥" w:hAnsi="ˎ̥"/>
          <w:sz w:val="20"/>
          <w:szCs w:val="20"/>
        </w:rPr>
        <w:t>水泥混凝土：是以水泥、粗细集料和水按一定比例拌和，在一定的条件下硬化成为具有一定力学性能的一种人工石材。</w:t>
      </w:r>
      <w:r>
        <w:rPr>
          <w:rFonts w:ascii="ˎ̥" w:hAnsi="ˎ̥"/>
          <w:color w:val="0000A0"/>
          <w:sz w:val="20"/>
          <w:szCs w:val="20"/>
        </w:rPr>
        <w:br/>
      </w:r>
      <w:r>
        <w:rPr>
          <w:rStyle w:val="style31"/>
          <w:rFonts w:ascii="ˎ̥" w:hAnsi="ˎ̥"/>
          <w:sz w:val="20"/>
          <w:szCs w:val="20"/>
        </w:rPr>
        <w:t>10.</w:t>
      </w:r>
      <w:r>
        <w:rPr>
          <w:rStyle w:val="style31"/>
          <w:rFonts w:ascii="ˎ̥" w:hAnsi="ˎ̥"/>
          <w:sz w:val="20"/>
          <w:szCs w:val="20"/>
        </w:rPr>
        <w:t>工作性：指新拌混凝土具有的能满足运输和浇筑要求的流动性；不为外力作用产生脆断的可塑性；不产生分层、泌水的稳定性和易于振捣密致的密实性。</w:t>
      </w:r>
      <w:r>
        <w:rPr>
          <w:rFonts w:ascii="ˎ̥" w:hAnsi="ˎ̥"/>
          <w:color w:val="0000A0"/>
          <w:sz w:val="20"/>
          <w:szCs w:val="20"/>
        </w:rPr>
        <w:br/>
      </w:r>
      <w:r>
        <w:rPr>
          <w:rStyle w:val="style31"/>
          <w:rFonts w:ascii="ˎ̥" w:hAnsi="ˎ̥"/>
          <w:sz w:val="20"/>
          <w:szCs w:val="20"/>
        </w:rPr>
        <w:t>11.</w:t>
      </w:r>
      <w:r>
        <w:rPr>
          <w:rStyle w:val="style31"/>
          <w:rFonts w:ascii="ˎ̥" w:hAnsi="ˎ̥"/>
          <w:sz w:val="20"/>
          <w:szCs w:val="20"/>
        </w:rPr>
        <w:t>碱一集料反应：水泥混凝土中水泥的碱与某些碱活性集抖发生化学反应，可引起混凝土产生膨胀、开裂甚至破坏，这种化学反应称为碱一集料反应。</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12.</w:t>
      </w:r>
      <w:r>
        <w:rPr>
          <w:rStyle w:val="style31"/>
          <w:rFonts w:ascii="ˎ̥" w:hAnsi="ˎ̥"/>
          <w:sz w:val="20"/>
          <w:szCs w:val="20"/>
        </w:rPr>
        <w:t>砂率：是指砂与砂石总质量的比。</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13.</w:t>
      </w:r>
      <w:r>
        <w:rPr>
          <w:rStyle w:val="style31"/>
          <w:rFonts w:ascii="ˎ̥" w:hAnsi="ˎ̥"/>
          <w:sz w:val="20"/>
          <w:szCs w:val="20"/>
        </w:rPr>
        <w:t>基准配合比：指根据初步配合比，采用施工实际材料进行试拌，测定混凝土拌合物的工作性，调整材料用量，所提出的满足工作性要求的配合比。</w:t>
      </w:r>
      <w:r>
        <w:rPr>
          <w:rFonts w:ascii="ˎ̥" w:hAnsi="ˎ̥"/>
          <w:color w:val="0000A0"/>
          <w:sz w:val="20"/>
          <w:szCs w:val="20"/>
        </w:rPr>
        <w:br/>
      </w:r>
      <w:r>
        <w:rPr>
          <w:rStyle w:val="style31"/>
          <w:rFonts w:ascii="ˎ̥" w:hAnsi="ˎ̥"/>
          <w:sz w:val="20"/>
          <w:szCs w:val="20"/>
        </w:rPr>
        <w:t>14.</w:t>
      </w:r>
      <w:r>
        <w:rPr>
          <w:rStyle w:val="style31"/>
          <w:rFonts w:ascii="ˎ̥" w:hAnsi="ˎ̥"/>
          <w:sz w:val="20"/>
          <w:szCs w:val="20"/>
        </w:rPr>
        <w:t>水泥混凝土外加剂：是在拌制混凝土过程中掺入，用以改善混凝土性能的物质。</w:t>
      </w:r>
      <w:r>
        <w:rPr>
          <w:rFonts w:ascii="ˎ̥" w:hAnsi="ˎ̥"/>
          <w:color w:val="0000A0"/>
          <w:sz w:val="20"/>
          <w:szCs w:val="20"/>
        </w:rPr>
        <w:br/>
      </w:r>
      <w:r>
        <w:rPr>
          <w:rStyle w:val="style31"/>
          <w:rFonts w:ascii="ˎ̥" w:hAnsi="ˎ̥"/>
          <w:sz w:val="20"/>
          <w:szCs w:val="20"/>
        </w:rPr>
        <w:lastRenderedPageBreak/>
        <w:t>15.</w:t>
      </w:r>
      <w:r>
        <w:rPr>
          <w:rStyle w:val="style31"/>
          <w:rFonts w:ascii="ˎ̥" w:hAnsi="ˎ̥"/>
          <w:sz w:val="20"/>
          <w:szCs w:val="20"/>
        </w:rPr>
        <w:t>缓凝剂：是能延缓混凝土的凝结时间的外加剂。</w:t>
      </w:r>
      <w:r>
        <w:rPr>
          <w:rFonts w:ascii="ˎ̥" w:hAnsi="ˎ̥"/>
          <w:color w:val="0000A0"/>
          <w:sz w:val="20"/>
          <w:szCs w:val="20"/>
        </w:rPr>
        <w:br/>
      </w:r>
      <w:r>
        <w:rPr>
          <w:rStyle w:val="style31"/>
          <w:rFonts w:ascii="ˎ̥" w:hAnsi="ˎ̥"/>
          <w:sz w:val="20"/>
          <w:szCs w:val="20"/>
        </w:rPr>
        <w:t>l6.</w:t>
      </w:r>
      <w:r>
        <w:rPr>
          <w:rStyle w:val="style31"/>
          <w:rFonts w:ascii="ˎ̥" w:hAnsi="ˎ̥"/>
          <w:sz w:val="20"/>
          <w:szCs w:val="20"/>
        </w:rPr>
        <w:t>沥青材料：是由一些极其复杂的高分子的碳氢化合物及其非金属（氧、硫、氮）的衍生物所组成的混合物。</w:t>
      </w:r>
      <w:r>
        <w:rPr>
          <w:rFonts w:ascii="ˎ̥" w:hAnsi="ˎ̥"/>
          <w:color w:val="0000A0"/>
          <w:sz w:val="20"/>
          <w:szCs w:val="20"/>
        </w:rPr>
        <w:br/>
      </w:r>
      <w:r>
        <w:rPr>
          <w:rStyle w:val="style31"/>
          <w:rFonts w:ascii="ˎ̥" w:hAnsi="ˎ̥"/>
          <w:sz w:val="20"/>
          <w:szCs w:val="20"/>
        </w:rPr>
        <w:t>17.</w:t>
      </w:r>
      <w:r>
        <w:rPr>
          <w:rStyle w:val="style31"/>
          <w:rFonts w:ascii="ˎ̥" w:hAnsi="ˎ̥"/>
          <w:sz w:val="20"/>
          <w:szCs w:val="20"/>
        </w:rPr>
        <w:t>溶胶型结构：指当沥青中沥青质分子量较低，并且含量很少，同时有一定数量的芳香度较高的胶质，这样使胶团能够完全胶溶而分散在芳香分和饱和分的介质中的胶体结构。</w:t>
      </w:r>
      <w:r>
        <w:rPr>
          <w:rFonts w:ascii="ˎ̥" w:hAnsi="ˎ̥"/>
          <w:color w:val="0000A0"/>
          <w:sz w:val="20"/>
          <w:szCs w:val="20"/>
        </w:rPr>
        <w:br/>
      </w:r>
      <w:r>
        <w:rPr>
          <w:rStyle w:val="style31"/>
          <w:rFonts w:ascii="ˎ̥" w:hAnsi="ˎ̥"/>
          <w:sz w:val="20"/>
          <w:szCs w:val="20"/>
        </w:rPr>
        <w:t>18.</w:t>
      </w:r>
      <w:r>
        <w:rPr>
          <w:rStyle w:val="style31"/>
          <w:rFonts w:ascii="ˎ̥" w:hAnsi="ˎ̥"/>
          <w:sz w:val="20"/>
          <w:szCs w:val="20"/>
        </w:rPr>
        <w:t>针入度：指沥青材料在规定温度条件下，以规定质量的标准针经过规定时间贯入沥青试样的深度。</w:t>
      </w:r>
      <w:r>
        <w:rPr>
          <w:rFonts w:ascii="ˎ̥" w:hAnsi="ˎ̥"/>
          <w:color w:val="0000A0"/>
          <w:sz w:val="20"/>
          <w:szCs w:val="20"/>
        </w:rPr>
        <w:br/>
      </w:r>
      <w:r>
        <w:rPr>
          <w:rStyle w:val="style31"/>
          <w:rFonts w:ascii="ˎ̥" w:hAnsi="ˎ̥"/>
          <w:sz w:val="20"/>
          <w:szCs w:val="20"/>
        </w:rPr>
        <w:t>19.</w:t>
      </w:r>
      <w:r>
        <w:rPr>
          <w:rStyle w:val="style31"/>
          <w:rFonts w:ascii="ˎ̥" w:hAnsi="ˎ̥"/>
          <w:sz w:val="20"/>
          <w:szCs w:val="20"/>
        </w:rPr>
        <w:t>环球法软化点：是沥青试样在规定的加热速度下进行加热，沥青试样逐渐软化，直至在钢球荷重作用下，使沥青滴落到下面金属板时的温度。</w:t>
      </w:r>
      <w:r>
        <w:rPr>
          <w:rFonts w:ascii="ˎ̥" w:hAnsi="ˎ̥"/>
          <w:color w:val="0000A0"/>
          <w:sz w:val="20"/>
          <w:szCs w:val="20"/>
        </w:rPr>
        <w:br/>
      </w:r>
      <w:r>
        <w:rPr>
          <w:rStyle w:val="style31"/>
          <w:rFonts w:ascii="ˎ̥" w:hAnsi="ˎ̥"/>
          <w:sz w:val="20"/>
          <w:szCs w:val="20"/>
        </w:rPr>
        <w:t>20.</w:t>
      </w:r>
      <w:r>
        <w:rPr>
          <w:rStyle w:val="style31"/>
          <w:rFonts w:ascii="ˎ̥" w:hAnsi="ˎ̥"/>
          <w:sz w:val="20"/>
          <w:szCs w:val="20"/>
        </w:rPr>
        <w:t>针入度指数；用以表示沥青温度敏感性和划分沥青胶体结构的指标，表达公式：</w:t>
      </w:r>
      <w:r>
        <w:rPr>
          <w:rStyle w:val="style31"/>
          <w:rFonts w:ascii="ˎ̥" w:hAnsi="ˎ̥"/>
          <w:sz w:val="20"/>
          <w:szCs w:val="20"/>
        </w:rPr>
        <w:t>PI=30/</w:t>
      </w:r>
      <w:r>
        <w:rPr>
          <w:rStyle w:val="style31"/>
          <w:rFonts w:ascii="ˎ̥" w:hAnsi="ˎ̥"/>
          <w:sz w:val="20"/>
          <w:szCs w:val="20"/>
        </w:rPr>
        <w:t>（</w:t>
      </w:r>
      <w:r>
        <w:rPr>
          <w:rStyle w:val="style31"/>
          <w:rFonts w:ascii="ˎ̥" w:hAnsi="ˎ̥"/>
          <w:sz w:val="20"/>
          <w:szCs w:val="20"/>
        </w:rPr>
        <w:t>1+50A</w:t>
      </w:r>
      <w:r>
        <w:rPr>
          <w:rStyle w:val="style31"/>
          <w:rFonts w:ascii="ˎ̥" w:hAnsi="ˎ̥"/>
          <w:sz w:val="20"/>
          <w:szCs w:val="20"/>
        </w:rPr>
        <w:t>）</w:t>
      </w:r>
      <w:r>
        <w:rPr>
          <w:rStyle w:val="style31"/>
          <w:rFonts w:ascii="ˎ̥" w:hAnsi="ˎ̥"/>
          <w:sz w:val="20"/>
          <w:szCs w:val="20"/>
        </w:rPr>
        <w:t>-10</w:t>
      </w:r>
      <w:r>
        <w:rPr>
          <w:rStyle w:val="style31"/>
          <w:rFonts w:ascii="ˎ̥" w:hAnsi="ˎ̥"/>
          <w:sz w:val="20"/>
          <w:szCs w:val="20"/>
        </w:rPr>
        <w:t>。</w:t>
      </w:r>
      <w:r>
        <w:rPr>
          <w:rFonts w:ascii="ˎ̥" w:hAnsi="ˎ̥"/>
          <w:color w:val="0000A0"/>
          <w:sz w:val="20"/>
          <w:szCs w:val="20"/>
        </w:rPr>
        <w:br/>
      </w:r>
      <w:r>
        <w:rPr>
          <w:rStyle w:val="style31"/>
          <w:rFonts w:ascii="ˎ̥" w:hAnsi="ˎ̥"/>
          <w:sz w:val="20"/>
          <w:szCs w:val="20"/>
        </w:rPr>
        <w:t>21.</w:t>
      </w:r>
      <w:r>
        <w:rPr>
          <w:rStyle w:val="style31"/>
          <w:rFonts w:ascii="ˎ̥" w:hAnsi="ˎ̥"/>
          <w:sz w:val="20"/>
          <w:szCs w:val="20"/>
        </w:rPr>
        <w:t>沥青老化：是指沥青在热</w:t>
      </w:r>
      <w:r>
        <w:rPr>
          <w:rStyle w:val="style31"/>
          <w:rFonts w:ascii="ˎ̥" w:hAnsi="ˎ̥"/>
          <w:sz w:val="20"/>
          <w:szCs w:val="20"/>
        </w:rPr>
        <w:t>.</w:t>
      </w:r>
      <w:r>
        <w:rPr>
          <w:rStyle w:val="style31"/>
          <w:rFonts w:ascii="ˎ̥" w:hAnsi="ˎ̥"/>
          <w:sz w:val="20"/>
          <w:szCs w:val="20"/>
        </w:rPr>
        <w:t>阳光</w:t>
      </w:r>
      <w:r>
        <w:rPr>
          <w:rStyle w:val="style31"/>
          <w:rFonts w:ascii="ˎ̥" w:hAnsi="ˎ̥"/>
          <w:sz w:val="20"/>
          <w:szCs w:val="20"/>
        </w:rPr>
        <w:t>.</w:t>
      </w:r>
      <w:r>
        <w:rPr>
          <w:rStyle w:val="style31"/>
          <w:rFonts w:ascii="ˎ̥" w:hAnsi="ˎ̥"/>
          <w:sz w:val="20"/>
          <w:szCs w:val="20"/>
        </w:rPr>
        <w:t>氧气和水分等因素作用下，化学组分发生了转化，使其塑性降低，稠度增大，逐渐脆硬，直至失去使用功能的过程。</w:t>
      </w:r>
      <w:r>
        <w:rPr>
          <w:rFonts w:ascii="ˎ̥" w:hAnsi="ˎ̥"/>
          <w:color w:val="0000A0"/>
          <w:sz w:val="20"/>
          <w:szCs w:val="20"/>
        </w:rPr>
        <w:br/>
      </w:r>
      <w:r>
        <w:rPr>
          <w:rStyle w:val="style31"/>
          <w:rFonts w:ascii="ˎ̥" w:hAnsi="ˎ̥"/>
          <w:sz w:val="20"/>
          <w:szCs w:val="20"/>
        </w:rPr>
        <w:t>22.</w:t>
      </w:r>
      <w:r>
        <w:rPr>
          <w:rStyle w:val="style31"/>
          <w:rFonts w:ascii="ˎ̥" w:hAnsi="ˎ̥"/>
          <w:sz w:val="20"/>
          <w:szCs w:val="20"/>
        </w:rPr>
        <w:t>延性：是沥青材料受到外力的拉伸作用时所能承受的塑性变形的总能力。</w:t>
      </w:r>
      <w:r>
        <w:rPr>
          <w:rFonts w:ascii="ˎ̥" w:hAnsi="ˎ̥"/>
          <w:color w:val="0000A0"/>
          <w:sz w:val="20"/>
          <w:szCs w:val="20"/>
        </w:rPr>
        <w:br/>
      </w:r>
      <w:r>
        <w:rPr>
          <w:rStyle w:val="style31"/>
          <w:rFonts w:ascii="ˎ̥" w:hAnsi="ˎ̥"/>
          <w:sz w:val="20"/>
          <w:szCs w:val="20"/>
        </w:rPr>
        <w:t>23.</w:t>
      </w:r>
      <w:r>
        <w:rPr>
          <w:rStyle w:val="style31"/>
          <w:rFonts w:ascii="ˎ̥" w:hAnsi="ˎ̥"/>
          <w:sz w:val="20"/>
          <w:szCs w:val="20"/>
        </w:rPr>
        <w:t>连续级配沥青混合料：是指沥青混合料中的矿料是按级配原则，从大到小各级粒径都有，按比例相互搭配组成的混合料。</w:t>
      </w:r>
      <w:r>
        <w:rPr>
          <w:rFonts w:ascii="ˎ̥" w:hAnsi="ˎ̥"/>
          <w:color w:val="0000A0"/>
          <w:sz w:val="20"/>
          <w:szCs w:val="20"/>
        </w:rPr>
        <w:br/>
      </w:r>
      <w:r>
        <w:rPr>
          <w:rStyle w:val="style31"/>
          <w:rFonts w:ascii="ˎ̥" w:hAnsi="ˎ̥"/>
          <w:sz w:val="20"/>
          <w:szCs w:val="20"/>
        </w:rPr>
        <w:t>24.</w:t>
      </w:r>
      <w:r>
        <w:rPr>
          <w:rStyle w:val="style31"/>
          <w:rFonts w:ascii="ˎ̥" w:hAnsi="ˎ̥"/>
          <w:sz w:val="20"/>
          <w:szCs w:val="20"/>
        </w:rPr>
        <w:t>骨架</w:t>
      </w:r>
      <w:r>
        <w:rPr>
          <w:rStyle w:val="style31"/>
          <w:rFonts w:ascii="ˎ̥" w:hAnsi="ˎ̥"/>
          <w:sz w:val="20"/>
          <w:szCs w:val="20"/>
        </w:rPr>
        <w:t>-</w:t>
      </w:r>
      <w:r>
        <w:rPr>
          <w:rStyle w:val="style31"/>
          <w:rFonts w:ascii="ˎ̥" w:hAnsi="ˎ̥"/>
          <w:sz w:val="20"/>
          <w:szCs w:val="20"/>
        </w:rPr>
        <w:t>空隙结构：指当采用连续型开级配矿质混合料与沥青组成的沥青混合料，这种矿质混合料递减系数较大，粗集料所占比例较高，细集料则很少，甚至没有。按此组成的沥青混合料，粗集料可以相互靠拢形成骨架，但由于细集料数量过少，不足以填满粗集料之间的空隙，因此形成骨架</w:t>
      </w:r>
      <w:r>
        <w:rPr>
          <w:rStyle w:val="style31"/>
          <w:rFonts w:ascii="ˎ̥" w:hAnsi="ˎ̥"/>
          <w:sz w:val="20"/>
          <w:szCs w:val="20"/>
        </w:rPr>
        <w:t>-</w:t>
      </w:r>
      <w:r>
        <w:rPr>
          <w:rStyle w:val="style31"/>
          <w:rFonts w:ascii="ˎ̥" w:hAnsi="ˎ̥"/>
          <w:sz w:val="20"/>
          <w:szCs w:val="20"/>
        </w:rPr>
        <w:t>空隙结构。</w:t>
      </w:r>
      <w:r>
        <w:rPr>
          <w:rFonts w:ascii="ˎ̥" w:hAnsi="ˎ̥"/>
          <w:color w:val="0000A0"/>
          <w:sz w:val="20"/>
          <w:szCs w:val="20"/>
        </w:rPr>
        <w:br/>
      </w:r>
      <w:r>
        <w:rPr>
          <w:rStyle w:val="style31"/>
          <w:rFonts w:ascii="ˎ̥" w:hAnsi="ˎ̥"/>
          <w:sz w:val="20"/>
          <w:szCs w:val="20"/>
        </w:rPr>
        <w:t>25.</w:t>
      </w:r>
      <w:r>
        <w:rPr>
          <w:rStyle w:val="style31"/>
          <w:rFonts w:ascii="ˎ̥" w:hAnsi="ˎ̥"/>
          <w:sz w:val="20"/>
          <w:szCs w:val="20"/>
        </w:rPr>
        <w:t>高温稳定性：是指沥青混合料在夏季高温条件下，经车辆荷载长期重复作用后，不产生车辙和波浪等病害的性能。</w:t>
      </w:r>
      <w:r>
        <w:rPr>
          <w:rFonts w:ascii="ˎ̥" w:hAnsi="ˎ̥"/>
          <w:color w:val="0000A0"/>
          <w:sz w:val="20"/>
          <w:szCs w:val="20"/>
        </w:rPr>
        <w:br/>
      </w:r>
      <w:r>
        <w:rPr>
          <w:rStyle w:val="style31"/>
          <w:rFonts w:ascii="ˎ̥" w:hAnsi="ˎ̥"/>
          <w:sz w:val="20"/>
          <w:szCs w:val="20"/>
        </w:rPr>
        <w:t>26.</w:t>
      </w:r>
      <w:r>
        <w:rPr>
          <w:rStyle w:val="style31"/>
          <w:rFonts w:ascii="ˎ̥" w:hAnsi="ˎ̥"/>
          <w:sz w:val="20"/>
          <w:szCs w:val="20"/>
        </w:rPr>
        <w:t>稳定度：是指在规定试验条件下，采用马歇尔仪测定的沥青混合料试件达到最大破坏的极限荷载。</w:t>
      </w:r>
      <w:r>
        <w:rPr>
          <w:rFonts w:ascii="ˎ̥" w:hAnsi="ˎ̥"/>
          <w:color w:val="0000A0"/>
          <w:sz w:val="20"/>
          <w:szCs w:val="20"/>
        </w:rPr>
        <w:br/>
      </w:r>
      <w:r>
        <w:rPr>
          <w:rStyle w:val="style31"/>
          <w:rFonts w:ascii="ˎ̥" w:hAnsi="ˎ̥"/>
          <w:sz w:val="20"/>
          <w:szCs w:val="20"/>
        </w:rPr>
        <w:lastRenderedPageBreak/>
        <w:t>27.</w:t>
      </w:r>
      <w:r>
        <w:rPr>
          <w:rStyle w:val="style31"/>
          <w:rFonts w:ascii="ˎ̥" w:hAnsi="ˎ̥"/>
          <w:sz w:val="20"/>
          <w:szCs w:val="20"/>
        </w:rPr>
        <w:t>屈服强度：是指钢材开始丧失对变形的抵抗能力，并开始产生大量塑性变形时所对应的应力。</w:t>
      </w:r>
      <w:r>
        <w:rPr>
          <w:rFonts w:ascii="ˎ̥" w:hAnsi="ˎ̥"/>
          <w:color w:val="0000A0"/>
          <w:sz w:val="20"/>
          <w:szCs w:val="20"/>
        </w:rPr>
        <w:br/>
      </w:r>
      <w:r>
        <w:rPr>
          <w:rStyle w:val="style31"/>
          <w:rFonts w:ascii="ˎ̥" w:hAnsi="ˎ̥"/>
          <w:sz w:val="20"/>
          <w:szCs w:val="20"/>
        </w:rPr>
        <w:t>28.</w:t>
      </w:r>
      <w:r>
        <w:rPr>
          <w:rStyle w:val="style31"/>
          <w:rFonts w:ascii="ˎ̥" w:hAnsi="ˎ̥"/>
          <w:sz w:val="20"/>
          <w:szCs w:val="20"/>
        </w:rPr>
        <w:t>伸长率：是指钢材拉伸试验中，钢材试样的伸长量占原标距的百分率。</w:t>
      </w:r>
      <w:r>
        <w:rPr>
          <w:rFonts w:ascii="ˎ̥" w:hAnsi="ˎ̥"/>
          <w:color w:val="0000A0"/>
          <w:sz w:val="20"/>
          <w:szCs w:val="20"/>
        </w:rPr>
        <w:br/>
      </w:r>
      <w:r>
        <w:rPr>
          <w:rStyle w:val="style31"/>
          <w:rFonts w:ascii="ˎ̥" w:hAnsi="ˎ̥"/>
          <w:sz w:val="20"/>
          <w:szCs w:val="20"/>
        </w:rPr>
        <w:t>29.</w:t>
      </w:r>
      <w:r>
        <w:rPr>
          <w:rStyle w:val="style31"/>
          <w:rFonts w:ascii="ˎ̥" w:hAnsi="ˎ̥"/>
          <w:sz w:val="20"/>
          <w:szCs w:val="20"/>
        </w:rPr>
        <w:t>时效：指经冷拉后的钢筋经过一段时间后其屈服强度和抗拉强度将继续随时间而提高的过程。</w:t>
      </w:r>
      <w:r>
        <w:rPr>
          <w:rFonts w:ascii="ˎ̥" w:hAnsi="ˎ̥"/>
          <w:color w:val="0000A0"/>
          <w:sz w:val="20"/>
          <w:szCs w:val="20"/>
        </w:rPr>
        <w:br/>
      </w:r>
      <w:r>
        <w:rPr>
          <w:rStyle w:val="style31"/>
          <w:rFonts w:ascii="ˎ̥" w:hAnsi="ˎ̥"/>
          <w:sz w:val="20"/>
          <w:szCs w:val="20"/>
        </w:rPr>
        <w:t>30.</w:t>
      </w:r>
      <w:r>
        <w:rPr>
          <w:rStyle w:val="style31"/>
          <w:rFonts w:ascii="ˎ̥" w:hAnsi="ˎ̥"/>
          <w:sz w:val="20"/>
          <w:szCs w:val="20"/>
        </w:rPr>
        <w:t>纤维饱和点含水率：指湿材放置在空气中干燥，当自由水蒸发完，而吸附水仍为饱和状态时的含水率。</w:t>
      </w:r>
      <w:r>
        <w:rPr>
          <w:rStyle w:val="style31"/>
          <w:rFonts w:ascii="ˎ̥" w:hAnsi="ˎ̥"/>
          <w:sz w:val="20"/>
          <w:szCs w:val="20"/>
        </w:rPr>
        <w:t xml:space="preserve"> </w:t>
      </w:r>
      <w:r>
        <w:rPr>
          <w:rFonts w:ascii="ˎ̥" w:hAnsi="ˎ̥"/>
          <w:color w:val="0000A0"/>
          <w:sz w:val="20"/>
          <w:szCs w:val="20"/>
        </w:rPr>
        <w:br/>
      </w:r>
      <w:r>
        <w:rPr>
          <w:rStyle w:val="a5"/>
          <w:rFonts w:ascii="ˎ̥" w:hAnsi="ˎ̥"/>
          <w:color w:val="0000A0"/>
          <w:sz w:val="20"/>
          <w:szCs w:val="20"/>
        </w:rPr>
        <w:t>二、是非判断题</w:t>
      </w:r>
      <w:r>
        <w:rPr>
          <w:rFonts w:ascii="ˎ̥" w:hAnsi="ˎ̥"/>
          <w:color w:val="0000A0"/>
          <w:sz w:val="20"/>
          <w:szCs w:val="20"/>
        </w:rPr>
        <w:br/>
      </w:r>
      <w:r>
        <w:rPr>
          <w:rStyle w:val="style31"/>
          <w:rFonts w:ascii="ˎ̥" w:hAnsi="ˎ̥"/>
          <w:sz w:val="20"/>
          <w:szCs w:val="20"/>
        </w:rPr>
        <w:t>1.</w:t>
      </w:r>
      <w:r>
        <w:rPr>
          <w:rStyle w:val="style31"/>
          <w:rFonts w:ascii="ˎ̥" w:hAnsi="ˎ̥"/>
          <w:sz w:val="20"/>
          <w:szCs w:val="20"/>
        </w:rPr>
        <w:t>石料的孔隙率是石料的孔隙体积占其实际体积的百分率。</w:t>
      </w:r>
      <w:r>
        <w:rPr>
          <w:rFonts w:ascii="ˎ̥" w:hAnsi="ˎ̥"/>
          <w:color w:val="0000A0"/>
          <w:sz w:val="20"/>
          <w:szCs w:val="20"/>
        </w:rPr>
        <w:br/>
      </w:r>
      <w:r>
        <w:rPr>
          <w:rStyle w:val="style31"/>
          <w:rFonts w:ascii="ˎ̥" w:hAnsi="ˎ̥"/>
          <w:sz w:val="20"/>
          <w:szCs w:val="20"/>
        </w:rPr>
        <w:t>2.</w:t>
      </w:r>
      <w:r>
        <w:rPr>
          <w:rStyle w:val="style31"/>
          <w:rFonts w:ascii="ˎ̥" w:hAnsi="ˎ̥"/>
          <w:sz w:val="20"/>
          <w:szCs w:val="20"/>
        </w:rPr>
        <w:t>石料的软化系数越小，耐水性能越好。</w:t>
      </w:r>
      <w:r>
        <w:rPr>
          <w:rFonts w:ascii="ˎ̥" w:hAnsi="ˎ̥"/>
          <w:color w:val="0000A0"/>
          <w:sz w:val="20"/>
          <w:szCs w:val="20"/>
        </w:rPr>
        <w:br/>
      </w:r>
      <w:r>
        <w:rPr>
          <w:rStyle w:val="style31"/>
          <w:rFonts w:ascii="ˎ̥" w:hAnsi="ˎ̥"/>
          <w:sz w:val="20"/>
          <w:szCs w:val="20"/>
        </w:rPr>
        <w:t>3.</w:t>
      </w:r>
      <w:r>
        <w:rPr>
          <w:rStyle w:val="style31"/>
          <w:rFonts w:ascii="ˎ̥" w:hAnsi="ˎ̥"/>
          <w:sz w:val="20"/>
          <w:szCs w:val="20"/>
        </w:rPr>
        <w:t>细度模数越大，表示细集料越粗。</w:t>
      </w:r>
      <w:r>
        <w:rPr>
          <w:rFonts w:ascii="ˎ̥" w:hAnsi="ˎ̥"/>
          <w:color w:val="0000A0"/>
          <w:sz w:val="20"/>
          <w:szCs w:val="20"/>
        </w:rPr>
        <w:br/>
      </w:r>
      <w:r>
        <w:rPr>
          <w:rStyle w:val="style31"/>
          <w:rFonts w:ascii="ˎ̥" w:hAnsi="ˎ̥"/>
          <w:sz w:val="20"/>
          <w:szCs w:val="20"/>
        </w:rPr>
        <w:t>4.</w:t>
      </w:r>
      <w:r>
        <w:rPr>
          <w:rStyle w:val="style31"/>
          <w:rFonts w:ascii="ˎ̥" w:hAnsi="ˎ̥"/>
          <w:sz w:val="20"/>
          <w:szCs w:val="20"/>
        </w:rPr>
        <w:t>矿质混合料仅可以选择连续级配类型。</w:t>
      </w:r>
      <w:r>
        <w:rPr>
          <w:rFonts w:ascii="ˎ̥" w:hAnsi="ˎ̥"/>
          <w:color w:val="0000A0"/>
          <w:sz w:val="20"/>
          <w:szCs w:val="20"/>
        </w:rPr>
        <w:br/>
      </w:r>
      <w:r>
        <w:rPr>
          <w:rStyle w:val="style31"/>
          <w:rFonts w:ascii="ˎ̥" w:hAnsi="ˎ̥"/>
          <w:sz w:val="20"/>
          <w:szCs w:val="20"/>
        </w:rPr>
        <w:t>5.</w:t>
      </w:r>
      <w:r>
        <w:rPr>
          <w:rStyle w:val="style31"/>
          <w:rFonts w:ascii="ˎ̥" w:hAnsi="ˎ̥"/>
          <w:sz w:val="20"/>
          <w:szCs w:val="20"/>
        </w:rPr>
        <w:t>过火石灰用于建筑结构物中，使用时缺乏粘结力，但危害不大。</w:t>
      </w:r>
      <w:r>
        <w:rPr>
          <w:rFonts w:ascii="ˎ̥" w:hAnsi="ˎ̥"/>
          <w:color w:val="0000A0"/>
          <w:sz w:val="20"/>
          <w:szCs w:val="20"/>
        </w:rPr>
        <w:br/>
      </w:r>
      <w:r>
        <w:rPr>
          <w:rStyle w:val="style31"/>
          <w:rFonts w:ascii="ˎ̥" w:hAnsi="ˎ̥"/>
          <w:sz w:val="20"/>
          <w:szCs w:val="20"/>
        </w:rPr>
        <w:t>6.</w:t>
      </w:r>
      <w:r>
        <w:rPr>
          <w:rStyle w:val="style31"/>
          <w:rFonts w:ascii="ˎ̥" w:hAnsi="ˎ̥"/>
          <w:sz w:val="20"/>
          <w:szCs w:val="20"/>
        </w:rPr>
        <w:t>气硬性胶凝材料只能在空气中硬化，而水硬性胶凝材料只能在水中硬化。</w:t>
      </w:r>
      <w:r>
        <w:rPr>
          <w:rFonts w:ascii="ˎ̥" w:hAnsi="ˎ̥"/>
          <w:color w:val="0000A0"/>
          <w:sz w:val="20"/>
          <w:szCs w:val="20"/>
        </w:rPr>
        <w:br/>
      </w:r>
      <w:r>
        <w:rPr>
          <w:rStyle w:val="style31"/>
          <w:rFonts w:ascii="ˎ̥" w:hAnsi="ˎ̥"/>
          <w:sz w:val="20"/>
          <w:szCs w:val="20"/>
        </w:rPr>
        <w:t>7.</w:t>
      </w:r>
      <w:r>
        <w:rPr>
          <w:rStyle w:val="style31"/>
          <w:rFonts w:ascii="ˎ̥" w:hAnsi="ˎ̥"/>
          <w:sz w:val="20"/>
          <w:szCs w:val="20"/>
        </w:rPr>
        <w:t>石膏浆体的凝结硬化实际上是碳化作用。</w:t>
      </w:r>
      <w:r>
        <w:rPr>
          <w:rFonts w:ascii="ˎ̥" w:hAnsi="ˎ̥"/>
          <w:color w:val="0000A0"/>
          <w:sz w:val="20"/>
          <w:szCs w:val="20"/>
        </w:rPr>
        <w:br/>
      </w:r>
      <w:r>
        <w:rPr>
          <w:rStyle w:val="style31"/>
          <w:rFonts w:ascii="ˎ̥" w:hAnsi="ˎ̥"/>
          <w:sz w:val="20"/>
          <w:szCs w:val="20"/>
        </w:rPr>
        <w:t>8.</w:t>
      </w:r>
      <w:r>
        <w:rPr>
          <w:rStyle w:val="style31"/>
          <w:rFonts w:ascii="ˎ̥" w:hAnsi="ˎ̥"/>
          <w:sz w:val="20"/>
          <w:szCs w:val="20"/>
        </w:rPr>
        <w:t>在空气中贮存过久的生石灰，不应照常使用。</w:t>
      </w:r>
      <w:r>
        <w:rPr>
          <w:rFonts w:ascii="ˎ̥" w:hAnsi="ˎ̥"/>
          <w:color w:val="0000A0"/>
          <w:sz w:val="20"/>
          <w:szCs w:val="20"/>
        </w:rPr>
        <w:br/>
      </w:r>
      <w:r>
        <w:rPr>
          <w:rStyle w:val="style31"/>
          <w:rFonts w:ascii="ˎ̥" w:hAnsi="ˎ̥"/>
          <w:sz w:val="20"/>
          <w:szCs w:val="20"/>
        </w:rPr>
        <w:t>9.</w:t>
      </w:r>
      <w:r>
        <w:rPr>
          <w:rStyle w:val="style31"/>
          <w:rFonts w:ascii="ˎ̥" w:hAnsi="ˎ̥"/>
          <w:sz w:val="20"/>
          <w:szCs w:val="20"/>
        </w:rPr>
        <w:t>生石灰中的二氧化碳含量越高，表示未分解完全的碳酸盐含量越高，则（</w:t>
      </w:r>
      <w:r>
        <w:rPr>
          <w:rStyle w:val="style31"/>
          <w:rFonts w:ascii="ˎ̥" w:hAnsi="ˎ̥"/>
          <w:sz w:val="20"/>
          <w:szCs w:val="20"/>
        </w:rPr>
        <w:t>CaO</w:t>
      </w:r>
      <w:r>
        <w:rPr>
          <w:rStyle w:val="style31"/>
          <w:rFonts w:ascii="ˎ̥" w:hAnsi="ˎ̥"/>
          <w:sz w:val="20"/>
          <w:szCs w:val="20"/>
        </w:rPr>
        <w:t>＋</w:t>
      </w:r>
      <w:r>
        <w:rPr>
          <w:rStyle w:val="style31"/>
          <w:rFonts w:ascii="ˎ̥" w:hAnsi="ˎ̥"/>
          <w:sz w:val="20"/>
          <w:szCs w:val="20"/>
        </w:rPr>
        <w:t>MgO</w:t>
      </w:r>
      <w:r>
        <w:rPr>
          <w:rStyle w:val="style31"/>
          <w:rFonts w:ascii="ˎ̥" w:hAnsi="ˎ̥"/>
          <w:sz w:val="20"/>
          <w:szCs w:val="20"/>
        </w:rPr>
        <w:t>）含量相对降低，影响石灰的胶结性能。</w:t>
      </w:r>
      <w:r>
        <w:rPr>
          <w:rFonts w:ascii="ˎ̥" w:hAnsi="ˎ̥"/>
          <w:color w:val="0000A0"/>
          <w:sz w:val="20"/>
          <w:szCs w:val="20"/>
        </w:rPr>
        <w:br/>
      </w:r>
      <w:r>
        <w:rPr>
          <w:rStyle w:val="style31"/>
          <w:rFonts w:ascii="ˎ̥" w:hAnsi="ˎ̥"/>
          <w:sz w:val="20"/>
          <w:szCs w:val="20"/>
        </w:rPr>
        <w:t>10.</w:t>
      </w:r>
      <w:r>
        <w:rPr>
          <w:rStyle w:val="style31"/>
          <w:rFonts w:ascii="ˎ̥" w:hAnsi="ˎ̥"/>
          <w:sz w:val="20"/>
          <w:szCs w:val="20"/>
        </w:rPr>
        <w:t>硅酸盐水泥中</w:t>
      </w:r>
      <w:r>
        <w:rPr>
          <w:rStyle w:val="style31"/>
          <w:rFonts w:ascii="ˎ̥" w:hAnsi="ˎ̥"/>
          <w:sz w:val="20"/>
          <w:szCs w:val="20"/>
        </w:rPr>
        <w:t>C2S</w:t>
      </w:r>
      <w:r>
        <w:rPr>
          <w:rStyle w:val="style31"/>
          <w:rFonts w:ascii="ˎ̥" w:hAnsi="ˎ̥"/>
          <w:sz w:val="20"/>
          <w:szCs w:val="20"/>
        </w:rPr>
        <w:t>早期强度低，后期强度高，而</w:t>
      </w:r>
      <w:r>
        <w:rPr>
          <w:rStyle w:val="style31"/>
          <w:rFonts w:ascii="ˎ̥" w:hAnsi="ˎ̥"/>
          <w:sz w:val="20"/>
          <w:szCs w:val="20"/>
        </w:rPr>
        <w:t>C3S</w:t>
      </w:r>
      <w:r>
        <w:rPr>
          <w:rStyle w:val="style31"/>
          <w:rFonts w:ascii="ˎ̥" w:hAnsi="ˎ̥"/>
          <w:sz w:val="20"/>
          <w:szCs w:val="20"/>
        </w:rPr>
        <w:t>正好相反。</w:t>
      </w:r>
      <w:r>
        <w:rPr>
          <w:rFonts w:ascii="ˎ̥" w:hAnsi="ˎ̥"/>
          <w:color w:val="0000A0"/>
          <w:sz w:val="20"/>
          <w:szCs w:val="20"/>
        </w:rPr>
        <w:br/>
      </w:r>
      <w:r>
        <w:rPr>
          <w:rStyle w:val="style31"/>
          <w:rFonts w:ascii="ˎ̥" w:hAnsi="ˎ̥"/>
          <w:sz w:val="20"/>
          <w:szCs w:val="20"/>
        </w:rPr>
        <w:t>11.</w:t>
      </w:r>
      <w:r>
        <w:rPr>
          <w:rStyle w:val="style31"/>
          <w:rFonts w:ascii="ˎ̥" w:hAnsi="ˎ̥"/>
          <w:sz w:val="20"/>
          <w:szCs w:val="20"/>
        </w:rPr>
        <w:t>在生产水泥中，石膏加入量越多越好。</w:t>
      </w:r>
      <w:r>
        <w:rPr>
          <w:rFonts w:ascii="ˎ̥" w:hAnsi="ˎ̥"/>
          <w:color w:val="0000A0"/>
          <w:sz w:val="20"/>
          <w:szCs w:val="20"/>
        </w:rPr>
        <w:br/>
      </w:r>
      <w:r>
        <w:rPr>
          <w:rStyle w:val="style31"/>
          <w:rFonts w:ascii="ˎ̥" w:hAnsi="ˎ̥"/>
          <w:sz w:val="20"/>
          <w:szCs w:val="20"/>
        </w:rPr>
        <w:t>12.</w:t>
      </w:r>
      <w:r>
        <w:rPr>
          <w:rStyle w:val="style31"/>
          <w:rFonts w:ascii="ˎ̥" w:hAnsi="ˎ̥"/>
          <w:sz w:val="20"/>
          <w:szCs w:val="20"/>
        </w:rPr>
        <w:t>用沸煮法可以全面检验硅酸盐水泥的体积安定性是否良好。</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13.</w:t>
      </w:r>
      <w:r>
        <w:rPr>
          <w:rStyle w:val="style31"/>
          <w:rFonts w:ascii="ˎ̥" w:hAnsi="ˎ̥"/>
          <w:sz w:val="20"/>
          <w:szCs w:val="20"/>
        </w:rPr>
        <w:t>按规范规定，硅酸盐水泥的初凝时间不迟于</w:t>
      </w:r>
      <w:r>
        <w:rPr>
          <w:rStyle w:val="style31"/>
          <w:rFonts w:ascii="ˎ̥" w:hAnsi="ˎ̥"/>
          <w:sz w:val="20"/>
          <w:szCs w:val="20"/>
        </w:rPr>
        <w:t>45min</w:t>
      </w:r>
      <w:r>
        <w:rPr>
          <w:rStyle w:val="style31"/>
          <w:rFonts w:ascii="ˎ̥" w:hAnsi="ˎ̥"/>
          <w:sz w:val="20"/>
          <w:szCs w:val="20"/>
        </w:rPr>
        <w:t>。</w:t>
      </w:r>
      <w:r>
        <w:rPr>
          <w:rFonts w:ascii="ˎ̥" w:hAnsi="ˎ̥"/>
          <w:color w:val="0000A0"/>
          <w:sz w:val="20"/>
          <w:szCs w:val="20"/>
        </w:rPr>
        <w:br/>
      </w:r>
      <w:r>
        <w:rPr>
          <w:rStyle w:val="style31"/>
          <w:rFonts w:ascii="ˎ̥" w:hAnsi="ˎ̥"/>
          <w:sz w:val="20"/>
          <w:szCs w:val="20"/>
        </w:rPr>
        <w:t>14.</w:t>
      </w:r>
      <w:r>
        <w:rPr>
          <w:rStyle w:val="style31"/>
          <w:rFonts w:ascii="ˎ̥" w:hAnsi="ˎ̥"/>
          <w:sz w:val="20"/>
          <w:szCs w:val="20"/>
        </w:rPr>
        <w:t>水泥是水硬性胶凝材料，所以在运输和贮存中不怕受潮。</w:t>
      </w:r>
      <w:r>
        <w:rPr>
          <w:rFonts w:ascii="ˎ̥" w:hAnsi="ˎ̥"/>
          <w:color w:val="0000A0"/>
          <w:sz w:val="20"/>
          <w:szCs w:val="20"/>
        </w:rPr>
        <w:br/>
      </w:r>
      <w:r>
        <w:rPr>
          <w:rStyle w:val="style31"/>
          <w:rFonts w:ascii="ˎ̥" w:hAnsi="ˎ̥"/>
          <w:sz w:val="20"/>
          <w:szCs w:val="20"/>
        </w:rPr>
        <w:t>15.</w:t>
      </w:r>
      <w:r>
        <w:rPr>
          <w:rStyle w:val="style31"/>
          <w:rFonts w:ascii="ˎ̥" w:hAnsi="ˎ̥"/>
          <w:sz w:val="20"/>
          <w:szCs w:val="20"/>
        </w:rPr>
        <w:t>硅酸盐水泥的细度越细越好。</w:t>
      </w:r>
      <w:r>
        <w:rPr>
          <w:rFonts w:ascii="ˎ̥" w:hAnsi="ˎ̥"/>
          <w:color w:val="0000A0"/>
          <w:sz w:val="20"/>
          <w:szCs w:val="20"/>
        </w:rPr>
        <w:br/>
      </w:r>
      <w:r>
        <w:rPr>
          <w:rStyle w:val="style31"/>
          <w:rFonts w:ascii="ˎ̥" w:hAnsi="ˎ̥"/>
          <w:sz w:val="20"/>
          <w:szCs w:val="20"/>
        </w:rPr>
        <w:t>16.</w:t>
      </w:r>
      <w:r>
        <w:rPr>
          <w:rStyle w:val="style31"/>
          <w:rFonts w:ascii="ˎ̥" w:hAnsi="ˎ̥"/>
          <w:sz w:val="20"/>
          <w:szCs w:val="20"/>
        </w:rPr>
        <w:t>用粒化高炉矿渣加入少量石膏共同磨细，即可制得矿渣硅酸盐水泥。</w:t>
      </w:r>
      <w:r>
        <w:rPr>
          <w:rFonts w:ascii="ˎ̥" w:hAnsi="ˎ̥"/>
          <w:color w:val="0000A0"/>
          <w:sz w:val="20"/>
          <w:szCs w:val="20"/>
        </w:rPr>
        <w:br/>
      </w:r>
      <w:r>
        <w:rPr>
          <w:rStyle w:val="style31"/>
          <w:rFonts w:ascii="ˎ̥" w:hAnsi="ˎ̥"/>
          <w:sz w:val="20"/>
          <w:szCs w:val="20"/>
        </w:rPr>
        <w:t>17.</w:t>
      </w:r>
      <w:r>
        <w:rPr>
          <w:rStyle w:val="style31"/>
          <w:rFonts w:ascii="ˎ̥" w:hAnsi="ˎ̥"/>
          <w:sz w:val="20"/>
          <w:szCs w:val="20"/>
        </w:rPr>
        <w:t>两种砂子的细度模数相同，它们的级配不一定相同。</w:t>
      </w:r>
      <w:r>
        <w:rPr>
          <w:rFonts w:ascii="ˎ̥" w:hAnsi="ˎ̥"/>
          <w:color w:val="0000A0"/>
          <w:sz w:val="20"/>
          <w:szCs w:val="20"/>
        </w:rPr>
        <w:br/>
      </w:r>
      <w:r>
        <w:rPr>
          <w:rStyle w:val="style31"/>
          <w:rFonts w:ascii="ˎ̥" w:hAnsi="ˎ̥"/>
          <w:sz w:val="20"/>
          <w:szCs w:val="20"/>
        </w:rPr>
        <w:t>18.</w:t>
      </w:r>
      <w:r>
        <w:rPr>
          <w:rStyle w:val="style31"/>
          <w:rFonts w:ascii="ˎ̥" w:hAnsi="ˎ̥"/>
          <w:sz w:val="20"/>
          <w:szCs w:val="20"/>
        </w:rPr>
        <w:t>在拌制混凝土中砂越细越好。</w:t>
      </w:r>
      <w:r>
        <w:rPr>
          <w:rFonts w:ascii="ˎ̥" w:hAnsi="ˎ̥"/>
          <w:color w:val="0000A0"/>
          <w:sz w:val="20"/>
          <w:szCs w:val="20"/>
        </w:rPr>
        <w:br/>
      </w:r>
      <w:r>
        <w:rPr>
          <w:rStyle w:val="style31"/>
          <w:rFonts w:ascii="ˎ̥" w:hAnsi="ˎ̥"/>
          <w:sz w:val="20"/>
          <w:szCs w:val="20"/>
        </w:rPr>
        <w:lastRenderedPageBreak/>
        <w:t>19.</w:t>
      </w:r>
      <w:r>
        <w:rPr>
          <w:rStyle w:val="style31"/>
          <w:rFonts w:ascii="ˎ̥" w:hAnsi="ˎ̥"/>
          <w:sz w:val="20"/>
          <w:szCs w:val="20"/>
        </w:rPr>
        <w:t>试拌混凝土时若测定混凝土的坍落度满足要求，则混凝土的工作性良好。</w:t>
      </w:r>
      <w:r>
        <w:rPr>
          <w:rFonts w:ascii="ˎ̥" w:hAnsi="ˎ̥"/>
          <w:color w:val="0000A0"/>
          <w:sz w:val="20"/>
          <w:szCs w:val="20"/>
        </w:rPr>
        <w:br/>
      </w:r>
      <w:r>
        <w:rPr>
          <w:rStyle w:val="style31"/>
          <w:rFonts w:ascii="ˎ̥" w:hAnsi="ˎ̥"/>
          <w:sz w:val="20"/>
          <w:szCs w:val="20"/>
        </w:rPr>
        <w:t>20.</w:t>
      </w:r>
      <w:r>
        <w:rPr>
          <w:rStyle w:val="style31"/>
          <w:rFonts w:ascii="ˎ̥" w:hAnsi="ˎ̥"/>
          <w:sz w:val="20"/>
          <w:szCs w:val="20"/>
        </w:rPr>
        <w:t>卵石混凝土比同条件配合比拌制的碎石混凝土的流动性好，但强度则低一些。</w:t>
      </w:r>
      <w:r>
        <w:rPr>
          <w:rFonts w:ascii="ˎ̥" w:hAnsi="ˎ̥"/>
          <w:color w:val="0000A0"/>
          <w:sz w:val="20"/>
          <w:szCs w:val="20"/>
        </w:rPr>
        <w:br/>
      </w:r>
      <w:r>
        <w:rPr>
          <w:rStyle w:val="style31"/>
          <w:rFonts w:ascii="ˎ̥" w:hAnsi="ˎ̥"/>
          <w:sz w:val="20"/>
          <w:szCs w:val="20"/>
        </w:rPr>
        <w:t>21.</w:t>
      </w:r>
      <w:r>
        <w:rPr>
          <w:rStyle w:val="style31"/>
          <w:rFonts w:ascii="ˎ̥" w:hAnsi="ˎ̥"/>
          <w:sz w:val="20"/>
          <w:szCs w:val="20"/>
        </w:rPr>
        <w:t>混凝土拌和物中水泥浆越多和易性越好。</w:t>
      </w:r>
      <w:r>
        <w:rPr>
          <w:rFonts w:ascii="ˎ̥" w:hAnsi="ˎ̥"/>
          <w:color w:val="0000A0"/>
          <w:sz w:val="20"/>
          <w:szCs w:val="20"/>
        </w:rPr>
        <w:br/>
      </w:r>
      <w:r>
        <w:rPr>
          <w:rStyle w:val="style31"/>
          <w:rFonts w:ascii="ˎ̥" w:hAnsi="ˎ̥"/>
          <w:sz w:val="20"/>
          <w:szCs w:val="20"/>
        </w:rPr>
        <w:t>22.</w:t>
      </w:r>
      <w:r>
        <w:rPr>
          <w:rStyle w:val="style31"/>
          <w:rFonts w:ascii="ˎ̥" w:hAnsi="ˎ̥"/>
          <w:sz w:val="20"/>
          <w:szCs w:val="20"/>
        </w:rPr>
        <w:t>普通混凝土的强度与其水灰比成线性关系。</w:t>
      </w:r>
      <w:r>
        <w:rPr>
          <w:rFonts w:ascii="ˎ̥" w:hAnsi="ˎ̥"/>
          <w:color w:val="0000A0"/>
          <w:sz w:val="20"/>
          <w:szCs w:val="20"/>
        </w:rPr>
        <w:br/>
      </w:r>
      <w:r>
        <w:rPr>
          <w:rStyle w:val="style31"/>
          <w:rFonts w:ascii="ˎ̥" w:hAnsi="ˎ̥"/>
          <w:sz w:val="20"/>
          <w:szCs w:val="20"/>
        </w:rPr>
        <w:t>23.</w:t>
      </w:r>
      <w:r>
        <w:rPr>
          <w:rStyle w:val="style31"/>
          <w:rFonts w:ascii="ˎ̥" w:hAnsi="ˎ̥"/>
          <w:sz w:val="20"/>
          <w:szCs w:val="20"/>
        </w:rPr>
        <w:t>在混凝土中掺入引气剂，则混凝土密实度降低，因而其抗冻性亦降低。</w:t>
      </w:r>
      <w:r>
        <w:rPr>
          <w:rFonts w:ascii="ˎ̥" w:hAnsi="ˎ̥"/>
          <w:color w:val="0000A0"/>
          <w:sz w:val="20"/>
          <w:szCs w:val="20"/>
        </w:rPr>
        <w:br/>
      </w:r>
      <w:r>
        <w:rPr>
          <w:rStyle w:val="style31"/>
          <w:rFonts w:ascii="ˎ̥" w:hAnsi="ˎ̥"/>
          <w:sz w:val="20"/>
          <w:szCs w:val="20"/>
        </w:rPr>
        <w:t>24.</w:t>
      </w:r>
      <w:r>
        <w:rPr>
          <w:rStyle w:val="style31"/>
          <w:rFonts w:ascii="ˎ̥" w:hAnsi="ˎ̥"/>
          <w:sz w:val="20"/>
          <w:szCs w:val="20"/>
        </w:rPr>
        <w:t>计算混凝土的水灰比时，要考虑使用水泥的实际强度。</w:t>
      </w:r>
      <w:r>
        <w:rPr>
          <w:rFonts w:ascii="ˎ̥" w:hAnsi="ˎ̥"/>
          <w:color w:val="0000A0"/>
          <w:sz w:val="20"/>
          <w:szCs w:val="20"/>
        </w:rPr>
        <w:br/>
      </w:r>
      <w:r>
        <w:rPr>
          <w:rStyle w:val="style31"/>
          <w:rFonts w:ascii="ˎ̥" w:hAnsi="ˎ̥"/>
          <w:sz w:val="20"/>
          <w:szCs w:val="20"/>
        </w:rPr>
        <w:t>25.</w:t>
      </w:r>
      <w:r>
        <w:rPr>
          <w:rStyle w:val="style31"/>
          <w:rFonts w:ascii="ˎ̥" w:hAnsi="ˎ̥"/>
          <w:sz w:val="20"/>
          <w:szCs w:val="20"/>
        </w:rPr>
        <w:t>普通水泥混凝土配合比设计计算中，可以不考虑耐久性的要求。</w:t>
      </w:r>
      <w:r>
        <w:rPr>
          <w:rFonts w:ascii="ˎ̥" w:hAnsi="ˎ̥"/>
          <w:color w:val="0000A0"/>
          <w:sz w:val="20"/>
          <w:szCs w:val="20"/>
        </w:rPr>
        <w:br/>
      </w:r>
      <w:r>
        <w:rPr>
          <w:rStyle w:val="style31"/>
          <w:rFonts w:ascii="ˎ̥" w:hAnsi="ˎ̥"/>
          <w:sz w:val="20"/>
          <w:szCs w:val="20"/>
        </w:rPr>
        <w:t>26.</w:t>
      </w:r>
      <w:r>
        <w:rPr>
          <w:rStyle w:val="style31"/>
          <w:rFonts w:ascii="ˎ̥" w:hAnsi="ˎ̥"/>
          <w:sz w:val="20"/>
          <w:szCs w:val="20"/>
        </w:rPr>
        <w:t>混凝土施工配合比和试验室配合比中的水灰比相同。</w:t>
      </w:r>
      <w:r>
        <w:rPr>
          <w:rFonts w:ascii="ˎ̥" w:hAnsi="ˎ̥"/>
          <w:color w:val="0000A0"/>
          <w:sz w:val="20"/>
          <w:szCs w:val="20"/>
        </w:rPr>
        <w:br/>
      </w:r>
      <w:r>
        <w:rPr>
          <w:rStyle w:val="style31"/>
          <w:rFonts w:ascii="ˎ̥" w:hAnsi="ˎ̥"/>
          <w:sz w:val="20"/>
          <w:szCs w:val="20"/>
        </w:rPr>
        <w:t>27.</w:t>
      </w:r>
      <w:r>
        <w:rPr>
          <w:rStyle w:val="style31"/>
          <w:rFonts w:ascii="ˎ̥" w:hAnsi="ˎ̥"/>
          <w:sz w:val="20"/>
          <w:szCs w:val="20"/>
        </w:rPr>
        <w:t>混凝土外加剂是一种能使混凝土强度大幅度提高的填充料。</w:t>
      </w:r>
      <w:r>
        <w:rPr>
          <w:rFonts w:ascii="ˎ̥" w:hAnsi="ˎ̥"/>
          <w:color w:val="0000A0"/>
          <w:sz w:val="20"/>
          <w:szCs w:val="20"/>
        </w:rPr>
        <w:br/>
      </w:r>
      <w:r>
        <w:rPr>
          <w:rStyle w:val="style31"/>
          <w:rFonts w:ascii="ˎ̥" w:hAnsi="ˎ̥"/>
          <w:sz w:val="20"/>
          <w:szCs w:val="20"/>
        </w:rPr>
        <w:t>28.</w:t>
      </w:r>
      <w:r>
        <w:rPr>
          <w:rStyle w:val="style31"/>
          <w:rFonts w:ascii="ˎ̥" w:hAnsi="ˎ̥"/>
          <w:sz w:val="20"/>
          <w:szCs w:val="20"/>
        </w:rPr>
        <w:t>混凝土的强度平均值和标准差，都是说明混凝土质量的离散程度的。</w:t>
      </w:r>
      <w:r>
        <w:rPr>
          <w:rFonts w:ascii="ˎ̥" w:hAnsi="ˎ̥"/>
          <w:color w:val="0000A0"/>
          <w:sz w:val="20"/>
          <w:szCs w:val="20"/>
        </w:rPr>
        <w:br/>
      </w:r>
      <w:r>
        <w:rPr>
          <w:rStyle w:val="style31"/>
          <w:rFonts w:ascii="ˎ̥" w:hAnsi="ˎ̥"/>
          <w:sz w:val="20"/>
          <w:szCs w:val="20"/>
        </w:rPr>
        <w:t>29.</w:t>
      </w:r>
      <w:r>
        <w:rPr>
          <w:rStyle w:val="style31"/>
          <w:rFonts w:ascii="ˎ̥" w:hAnsi="ˎ̥"/>
          <w:sz w:val="20"/>
          <w:szCs w:val="20"/>
        </w:rPr>
        <w:t>在混凝土施工中，统计得出混凝土强度标准差越大，则表明混凝土生产质量不稳定，施工水平越差。</w:t>
      </w:r>
      <w:r>
        <w:rPr>
          <w:rFonts w:ascii="ˎ̥" w:hAnsi="ˎ̥"/>
          <w:color w:val="0000A0"/>
          <w:sz w:val="20"/>
          <w:szCs w:val="20"/>
        </w:rPr>
        <w:br/>
      </w:r>
      <w:r>
        <w:rPr>
          <w:rStyle w:val="style31"/>
          <w:rFonts w:ascii="ˎ̥" w:hAnsi="ˎ̥"/>
          <w:sz w:val="20"/>
          <w:szCs w:val="20"/>
        </w:rPr>
        <w:t>30.</w:t>
      </w:r>
      <w:r>
        <w:rPr>
          <w:rStyle w:val="style31"/>
          <w:rFonts w:ascii="ˎ̥" w:hAnsi="ˎ̥"/>
          <w:sz w:val="20"/>
          <w:szCs w:val="20"/>
        </w:rPr>
        <w:t>高性能混凝土就是指高强度的混凝土。</w:t>
      </w:r>
      <w:r>
        <w:rPr>
          <w:rFonts w:ascii="ˎ̥" w:hAnsi="ˎ̥"/>
          <w:color w:val="0000A0"/>
          <w:sz w:val="20"/>
          <w:szCs w:val="20"/>
        </w:rPr>
        <w:br/>
      </w:r>
      <w:r>
        <w:rPr>
          <w:rStyle w:val="style31"/>
          <w:rFonts w:ascii="ˎ̥" w:hAnsi="ˎ̥"/>
          <w:sz w:val="20"/>
          <w:szCs w:val="20"/>
        </w:rPr>
        <w:t>31.</w:t>
      </w:r>
      <w:r>
        <w:rPr>
          <w:rStyle w:val="style31"/>
          <w:rFonts w:ascii="ˎ̥" w:hAnsi="ˎ̥"/>
          <w:sz w:val="20"/>
          <w:szCs w:val="20"/>
        </w:rPr>
        <w:t>砂浆的流动性是用分层度表示的。</w:t>
      </w:r>
      <w:r>
        <w:rPr>
          <w:rFonts w:ascii="ˎ̥" w:hAnsi="ˎ̥"/>
          <w:color w:val="0000A0"/>
          <w:sz w:val="20"/>
          <w:szCs w:val="20"/>
        </w:rPr>
        <w:br/>
      </w:r>
      <w:r>
        <w:rPr>
          <w:rStyle w:val="style31"/>
          <w:rFonts w:ascii="ˎ̥" w:hAnsi="ˎ̥"/>
          <w:sz w:val="20"/>
          <w:szCs w:val="20"/>
        </w:rPr>
        <w:t>32.</w:t>
      </w:r>
      <w:r>
        <w:rPr>
          <w:rStyle w:val="style31"/>
          <w:rFonts w:ascii="ˎ̥" w:hAnsi="ˎ̥"/>
          <w:sz w:val="20"/>
          <w:szCs w:val="20"/>
        </w:rPr>
        <w:t>烧结普通砖的质量等级是采用</w:t>
      </w:r>
      <w:r>
        <w:rPr>
          <w:rStyle w:val="style31"/>
          <w:rFonts w:ascii="ˎ̥" w:hAnsi="ˎ̥"/>
          <w:sz w:val="20"/>
          <w:szCs w:val="20"/>
        </w:rPr>
        <w:t>10</w:t>
      </w:r>
      <w:r>
        <w:rPr>
          <w:rStyle w:val="style31"/>
          <w:rFonts w:ascii="ˎ̥" w:hAnsi="ˎ̥"/>
          <w:sz w:val="20"/>
          <w:szCs w:val="20"/>
        </w:rPr>
        <w:t>块砖的强度试验评定的。</w:t>
      </w:r>
      <w:r>
        <w:rPr>
          <w:rFonts w:ascii="ˎ̥" w:hAnsi="ˎ̥"/>
          <w:color w:val="0000A0"/>
          <w:sz w:val="20"/>
          <w:szCs w:val="20"/>
        </w:rPr>
        <w:br/>
      </w:r>
      <w:r>
        <w:rPr>
          <w:rStyle w:val="style31"/>
          <w:rFonts w:ascii="ˎ̥" w:hAnsi="ˎ̥"/>
          <w:sz w:val="20"/>
          <w:szCs w:val="20"/>
        </w:rPr>
        <w:t>33.</w:t>
      </w:r>
      <w:r>
        <w:rPr>
          <w:rStyle w:val="style31"/>
          <w:rFonts w:ascii="ˎ̥" w:hAnsi="ˎ̥"/>
          <w:sz w:val="20"/>
          <w:szCs w:val="20"/>
        </w:rPr>
        <w:t>石油沥青的三组分分析法是将石油沥青分离为：油分、沥青和沥青酸。</w:t>
      </w:r>
      <w:r>
        <w:rPr>
          <w:rFonts w:ascii="ˎ̥" w:hAnsi="ˎ̥"/>
          <w:color w:val="0000A0"/>
          <w:sz w:val="20"/>
          <w:szCs w:val="20"/>
        </w:rPr>
        <w:br/>
      </w:r>
      <w:r>
        <w:rPr>
          <w:rStyle w:val="style31"/>
          <w:rFonts w:ascii="ˎ̥" w:hAnsi="ˎ̥"/>
          <w:sz w:val="20"/>
          <w:szCs w:val="20"/>
        </w:rPr>
        <w:t>34.</w:t>
      </w:r>
      <w:r>
        <w:rPr>
          <w:rStyle w:val="style31"/>
          <w:rFonts w:ascii="ˎ̥" w:hAnsi="ˎ̥"/>
          <w:sz w:val="20"/>
          <w:szCs w:val="20"/>
        </w:rPr>
        <w:t>含蜡沥青会使沥青路面的抗滑性降低，影响路面的行车安全。</w:t>
      </w:r>
      <w:r>
        <w:rPr>
          <w:rFonts w:ascii="ˎ̥" w:hAnsi="ˎ̥"/>
          <w:color w:val="0000A0"/>
          <w:sz w:val="20"/>
          <w:szCs w:val="20"/>
        </w:rPr>
        <w:br/>
      </w:r>
      <w:r>
        <w:rPr>
          <w:rStyle w:val="style31"/>
          <w:rFonts w:ascii="ˎ̥" w:hAnsi="ˎ̥"/>
          <w:sz w:val="20"/>
          <w:szCs w:val="20"/>
        </w:rPr>
        <w:t>35.</w:t>
      </w:r>
      <w:r>
        <w:rPr>
          <w:rStyle w:val="style31"/>
          <w:rFonts w:ascii="ˎ̥" w:hAnsi="ˎ̥"/>
          <w:sz w:val="20"/>
          <w:szCs w:val="20"/>
        </w:rPr>
        <w:t>针入度指数（</w:t>
      </w:r>
      <w:r>
        <w:rPr>
          <w:rStyle w:val="style31"/>
          <w:rFonts w:ascii="ˎ̥" w:hAnsi="ˎ̥"/>
          <w:sz w:val="20"/>
          <w:szCs w:val="20"/>
        </w:rPr>
        <w:t>PI</w:t>
      </w:r>
      <w:r>
        <w:rPr>
          <w:rStyle w:val="style31"/>
          <w:rFonts w:ascii="ˎ̥" w:hAnsi="ˎ̥"/>
          <w:sz w:val="20"/>
          <w:szCs w:val="20"/>
        </w:rPr>
        <w:t>）值越大，表示沥青的感温性越高。</w:t>
      </w:r>
      <w:r>
        <w:rPr>
          <w:rFonts w:ascii="ˎ̥" w:hAnsi="ˎ̥"/>
          <w:color w:val="0000A0"/>
          <w:sz w:val="20"/>
          <w:szCs w:val="20"/>
        </w:rPr>
        <w:br/>
      </w:r>
      <w:r>
        <w:rPr>
          <w:rStyle w:val="style31"/>
          <w:rFonts w:ascii="ˎ̥" w:hAnsi="ˎ̥"/>
          <w:sz w:val="20"/>
          <w:szCs w:val="20"/>
        </w:rPr>
        <w:t>36.</w:t>
      </w:r>
      <w:r>
        <w:rPr>
          <w:rStyle w:val="style31"/>
          <w:rFonts w:ascii="ˎ̥" w:hAnsi="ˎ̥"/>
          <w:sz w:val="20"/>
          <w:szCs w:val="20"/>
        </w:rPr>
        <w:t>碱性石料与石油沥青的粘附性较酸性石料与石油沥青的粘附性好。</w:t>
      </w:r>
      <w:r>
        <w:rPr>
          <w:rFonts w:ascii="ˎ̥" w:hAnsi="ˎ̥"/>
          <w:color w:val="0000A0"/>
          <w:sz w:val="20"/>
          <w:szCs w:val="20"/>
        </w:rPr>
        <w:br/>
      </w:r>
      <w:r>
        <w:rPr>
          <w:rStyle w:val="style31"/>
          <w:rFonts w:ascii="ˎ̥" w:hAnsi="ˎ̥"/>
          <w:sz w:val="20"/>
          <w:szCs w:val="20"/>
        </w:rPr>
        <w:t>37.</w:t>
      </w:r>
      <w:r>
        <w:rPr>
          <w:rStyle w:val="style31"/>
          <w:rFonts w:ascii="ˎ̥" w:hAnsi="ˎ̥"/>
          <w:sz w:val="20"/>
          <w:szCs w:val="20"/>
        </w:rPr>
        <w:t>道路石油沥青的标号是按针入度值划分的。</w:t>
      </w:r>
      <w:r>
        <w:rPr>
          <w:rFonts w:ascii="ˎ̥" w:hAnsi="ˎ̥"/>
          <w:color w:val="0000A0"/>
          <w:sz w:val="20"/>
          <w:szCs w:val="20"/>
        </w:rPr>
        <w:br/>
      </w:r>
      <w:r>
        <w:rPr>
          <w:rStyle w:val="style31"/>
          <w:rFonts w:ascii="ˎ̥" w:hAnsi="ˎ̥"/>
          <w:sz w:val="20"/>
          <w:szCs w:val="20"/>
        </w:rPr>
        <w:t>38.</w:t>
      </w:r>
      <w:r>
        <w:rPr>
          <w:rStyle w:val="style31"/>
          <w:rFonts w:ascii="ˎ̥" w:hAnsi="ˎ̥"/>
          <w:sz w:val="20"/>
          <w:szCs w:val="20"/>
        </w:rPr>
        <w:t>与石油沥青相比，煤沥青温度稳定性和与矿质集料的粘附性均较差。</w:t>
      </w:r>
      <w:r>
        <w:rPr>
          <w:rFonts w:ascii="ˎ̥" w:hAnsi="ˎ̥"/>
          <w:color w:val="0000A0"/>
          <w:sz w:val="20"/>
          <w:szCs w:val="20"/>
        </w:rPr>
        <w:br/>
      </w:r>
      <w:r>
        <w:rPr>
          <w:rStyle w:val="style31"/>
          <w:rFonts w:ascii="ˎ̥" w:hAnsi="ˎ̥"/>
          <w:sz w:val="20"/>
          <w:szCs w:val="20"/>
        </w:rPr>
        <w:t>39.</w:t>
      </w:r>
      <w:r>
        <w:rPr>
          <w:rStyle w:val="style31"/>
          <w:rFonts w:ascii="ˎ̥" w:hAnsi="ˎ̥"/>
          <w:sz w:val="20"/>
          <w:szCs w:val="20"/>
        </w:rPr>
        <w:t>沥青质是石油沥青化学组分中性能最好的一个组分。</w:t>
      </w:r>
      <w:r>
        <w:rPr>
          <w:rFonts w:ascii="ˎ̥" w:hAnsi="ˎ̥"/>
          <w:color w:val="0000A0"/>
          <w:sz w:val="20"/>
          <w:szCs w:val="20"/>
        </w:rPr>
        <w:br/>
      </w:r>
      <w:r>
        <w:rPr>
          <w:rStyle w:val="style31"/>
          <w:rFonts w:ascii="ˎ̥" w:hAnsi="ˎ̥"/>
          <w:sz w:val="20"/>
          <w:szCs w:val="20"/>
        </w:rPr>
        <w:t>40.</w:t>
      </w:r>
      <w:r>
        <w:rPr>
          <w:rStyle w:val="style31"/>
          <w:rFonts w:ascii="ˎ̥" w:hAnsi="ˎ̥"/>
          <w:sz w:val="20"/>
          <w:szCs w:val="20"/>
        </w:rPr>
        <w:t>粘度是沥青材料最重要的技术性质之一。</w:t>
      </w:r>
      <w:r>
        <w:rPr>
          <w:rFonts w:ascii="ˎ̥" w:hAnsi="ˎ̥"/>
          <w:color w:val="0000A0"/>
          <w:sz w:val="20"/>
          <w:szCs w:val="20"/>
        </w:rPr>
        <w:br/>
      </w:r>
      <w:r>
        <w:rPr>
          <w:rStyle w:val="style31"/>
          <w:rFonts w:ascii="ˎ̥" w:hAnsi="ˎ̥"/>
          <w:sz w:val="20"/>
          <w:szCs w:val="20"/>
        </w:rPr>
        <w:t>41.</w:t>
      </w:r>
      <w:r>
        <w:rPr>
          <w:rStyle w:val="style31"/>
          <w:rFonts w:ascii="ˎ̥" w:hAnsi="ˎ̥"/>
          <w:sz w:val="20"/>
          <w:szCs w:val="20"/>
        </w:rPr>
        <w:t>沥青混合料是一种复合材料，由沥青、粗集料、细集料和矿粉以及外加剂所组成。</w:t>
      </w:r>
      <w:r>
        <w:rPr>
          <w:rFonts w:ascii="ˎ̥" w:hAnsi="ˎ̥"/>
          <w:color w:val="0000A0"/>
          <w:sz w:val="20"/>
          <w:szCs w:val="20"/>
        </w:rPr>
        <w:br/>
      </w:r>
      <w:r>
        <w:rPr>
          <w:rStyle w:val="style31"/>
          <w:rFonts w:ascii="ˎ̥" w:hAnsi="ˎ̥"/>
          <w:sz w:val="20"/>
          <w:szCs w:val="20"/>
        </w:rPr>
        <w:t>42.</w:t>
      </w:r>
      <w:r>
        <w:rPr>
          <w:rStyle w:val="style31"/>
          <w:rFonts w:ascii="ˎ̥" w:hAnsi="ˎ̥"/>
          <w:sz w:val="20"/>
          <w:szCs w:val="20"/>
        </w:rPr>
        <w:t>悬浮</w:t>
      </w:r>
      <w:r>
        <w:rPr>
          <w:rStyle w:val="style31"/>
          <w:rFonts w:ascii="ˎ̥" w:hAnsi="ˎ̥"/>
          <w:sz w:val="20"/>
          <w:szCs w:val="20"/>
        </w:rPr>
        <w:t>-</w:t>
      </w:r>
      <w:r>
        <w:rPr>
          <w:rStyle w:val="style31"/>
          <w:rFonts w:ascii="ˎ̥" w:hAnsi="ˎ̥"/>
          <w:sz w:val="20"/>
          <w:szCs w:val="20"/>
        </w:rPr>
        <w:t>密实结构的沥青混合料高温稳定性良好。</w:t>
      </w:r>
      <w:r>
        <w:rPr>
          <w:rFonts w:ascii="ˎ̥" w:hAnsi="ˎ̥"/>
          <w:color w:val="0000A0"/>
          <w:sz w:val="20"/>
          <w:szCs w:val="20"/>
        </w:rPr>
        <w:br/>
      </w:r>
      <w:r>
        <w:rPr>
          <w:rStyle w:val="style31"/>
          <w:rFonts w:ascii="ˎ̥" w:hAnsi="ˎ̥"/>
          <w:sz w:val="20"/>
          <w:szCs w:val="20"/>
        </w:rPr>
        <w:lastRenderedPageBreak/>
        <w:t>43.</w:t>
      </w:r>
      <w:r>
        <w:rPr>
          <w:rStyle w:val="style31"/>
          <w:rFonts w:ascii="ˎ̥" w:hAnsi="ˎ̥"/>
          <w:sz w:val="20"/>
          <w:szCs w:val="20"/>
        </w:rPr>
        <w:t>沥青混合料的抗剪强度主要取决于粘聚力和内摩擦角两个参数。</w:t>
      </w:r>
      <w:r>
        <w:rPr>
          <w:rFonts w:ascii="ˎ̥" w:hAnsi="ˎ̥"/>
          <w:color w:val="0000A0"/>
          <w:sz w:val="20"/>
          <w:szCs w:val="20"/>
        </w:rPr>
        <w:br/>
      </w:r>
      <w:r>
        <w:rPr>
          <w:rStyle w:val="style31"/>
          <w:rFonts w:ascii="ˎ̥" w:hAnsi="ˎ̥"/>
          <w:sz w:val="20"/>
          <w:szCs w:val="20"/>
        </w:rPr>
        <w:t>44.</w:t>
      </w:r>
      <w:r>
        <w:rPr>
          <w:rStyle w:val="style31"/>
          <w:rFonts w:ascii="ˎ̥" w:hAnsi="ˎ̥"/>
          <w:sz w:val="20"/>
          <w:szCs w:val="20"/>
        </w:rPr>
        <w:t>沥青混合料的粘聚力随着沥青粘度的提高而降低。</w:t>
      </w:r>
      <w:r>
        <w:rPr>
          <w:rFonts w:ascii="ˎ̥" w:hAnsi="ˎ̥"/>
          <w:color w:val="0000A0"/>
          <w:sz w:val="20"/>
          <w:szCs w:val="20"/>
        </w:rPr>
        <w:br/>
      </w:r>
      <w:r>
        <w:rPr>
          <w:rStyle w:val="style31"/>
          <w:rFonts w:ascii="ˎ̥" w:hAnsi="ˎ̥"/>
          <w:sz w:val="20"/>
          <w:szCs w:val="20"/>
        </w:rPr>
        <w:t>45.</w:t>
      </w:r>
      <w:r>
        <w:rPr>
          <w:rStyle w:val="style31"/>
          <w:rFonts w:ascii="ˎ̥" w:hAnsi="ˎ̥"/>
          <w:sz w:val="20"/>
          <w:szCs w:val="20"/>
        </w:rPr>
        <w:t>沥青混合料中如果矿粉颗粒之间接触是自由沥青所连接，则具有较大的粘聚力。</w:t>
      </w:r>
      <w:r>
        <w:rPr>
          <w:rFonts w:ascii="ˎ̥" w:hAnsi="ˎ̥"/>
          <w:color w:val="0000A0"/>
          <w:sz w:val="20"/>
          <w:szCs w:val="20"/>
        </w:rPr>
        <w:br/>
      </w:r>
      <w:r>
        <w:rPr>
          <w:rStyle w:val="style31"/>
          <w:rFonts w:ascii="ˎ̥" w:hAnsi="ˎ̥"/>
          <w:sz w:val="20"/>
          <w:szCs w:val="20"/>
        </w:rPr>
        <w:t>46.</w:t>
      </w:r>
      <w:r>
        <w:rPr>
          <w:rStyle w:val="style31"/>
          <w:rFonts w:ascii="ˎ̥" w:hAnsi="ˎ̥"/>
          <w:sz w:val="20"/>
          <w:szCs w:val="20"/>
        </w:rPr>
        <w:t>沥青用量只影响沥青混合料的粘聚力，不影响其内摩擦角。</w:t>
      </w:r>
      <w:r>
        <w:rPr>
          <w:rFonts w:ascii="ˎ̥" w:hAnsi="ˎ̥"/>
          <w:color w:val="0000A0"/>
          <w:sz w:val="20"/>
          <w:szCs w:val="20"/>
        </w:rPr>
        <w:br/>
      </w:r>
      <w:r>
        <w:rPr>
          <w:rStyle w:val="style31"/>
          <w:rFonts w:ascii="ˎ̥" w:hAnsi="ˎ̥"/>
          <w:sz w:val="20"/>
          <w:szCs w:val="20"/>
        </w:rPr>
        <w:t>47.</w:t>
      </w:r>
      <w:r>
        <w:rPr>
          <w:rStyle w:val="style31"/>
          <w:rFonts w:ascii="ˎ̥" w:hAnsi="ˎ̥"/>
          <w:sz w:val="20"/>
          <w:szCs w:val="20"/>
        </w:rPr>
        <w:t>粘聚力值随温度升高而显著降低，但内摩擦角受温度变化的影响较小。</w:t>
      </w:r>
      <w:r>
        <w:rPr>
          <w:rFonts w:ascii="ˎ̥" w:hAnsi="ˎ̥"/>
          <w:color w:val="0000A0"/>
          <w:sz w:val="20"/>
          <w:szCs w:val="20"/>
        </w:rPr>
        <w:br/>
      </w:r>
      <w:r>
        <w:rPr>
          <w:rStyle w:val="style31"/>
          <w:rFonts w:ascii="ˎ̥" w:hAnsi="ˎ̥"/>
          <w:sz w:val="20"/>
          <w:szCs w:val="20"/>
        </w:rPr>
        <w:t>48.</w:t>
      </w:r>
      <w:r>
        <w:rPr>
          <w:rStyle w:val="style31"/>
          <w:rFonts w:ascii="ˎ̥" w:hAnsi="ˎ̥"/>
          <w:sz w:val="20"/>
          <w:szCs w:val="20"/>
        </w:rPr>
        <w:t>我国现行国标规定，采用马歇尔稳定度试验来评价沥青混合料的高温稳定性。</w:t>
      </w:r>
      <w:r>
        <w:rPr>
          <w:rFonts w:ascii="ˎ̥" w:hAnsi="ˎ̥"/>
          <w:color w:val="0000A0"/>
          <w:sz w:val="20"/>
          <w:szCs w:val="20"/>
        </w:rPr>
        <w:br/>
      </w:r>
      <w:r>
        <w:rPr>
          <w:rStyle w:val="style31"/>
          <w:rFonts w:ascii="ˎ̥" w:hAnsi="ˎ̥"/>
          <w:sz w:val="20"/>
          <w:szCs w:val="20"/>
        </w:rPr>
        <w:t>49.</w:t>
      </w:r>
      <w:r>
        <w:rPr>
          <w:rStyle w:val="style31"/>
          <w:rFonts w:ascii="ˎ̥" w:hAnsi="ˎ̥"/>
          <w:sz w:val="20"/>
          <w:szCs w:val="20"/>
        </w:rPr>
        <w:t>即使在夏季，为防止水的渗入和阳光紫外线对沥青的老化作用，沥青混合料空隙越少越好。</w:t>
      </w:r>
      <w:r>
        <w:rPr>
          <w:rFonts w:ascii="ˎ̥" w:hAnsi="ˎ̥"/>
          <w:color w:val="0000A0"/>
          <w:sz w:val="20"/>
          <w:szCs w:val="20"/>
        </w:rPr>
        <w:br/>
      </w:r>
      <w:r>
        <w:rPr>
          <w:rStyle w:val="style31"/>
          <w:rFonts w:ascii="ˎ̥" w:hAnsi="ˎ̥"/>
          <w:sz w:val="20"/>
          <w:szCs w:val="20"/>
        </w:rPr>
        <w:t>50.</w:t>
      </w:r>
      <w:r>
        <w:rPr>
          <w:rStyle w:val="style31"/>
          <w:rFonts w:ascii="ˎ̥" w:hAnsi="ˎ̥"/>
          <w:sz w:val="20"/>
          <w:szCs w:val="20"/>
        </w:rPr>
        <w:t>常温沥青混合料可以用于高速公路表面层。</w:t>
      </w:r>
      <w:r>
        <w:rPr>
          <w:rFonts w:ascii="ˎ̥" w:hAnsi="ˎ̥"/>
          <w:color w:val="0000A0"/>
          <w:sz w:val="20"/>
          <w:szCs w:val="20"/>
        </w:rPr>
        <w:br/>
      </w:r>
      <w:r>
        <w:rPr>
          <w:rStyle w:val="style31"/>
          <w:rFonts w:ascii="ˎ̥" w:hAnsi="ˎ̥"/>
          <w:sz w:val="20"/>
          <w:szCs w:val="20"/>
        </w:rPr>
        <w:t>51.</w:t>
      </w:r>
      <w:r>
        <w:rPr>
          <w:rStyle w:val="style31"/>
          <w:rFonts w:ascii="ˎ̥" w:hAnsi="ˎ̥"/>
          <w:sz w:val="20"/>
          <w:szCs w:val="20"/>
        </w:rPr>
        <w:t>沥青混合料的试验配合比设计可分为矿质混合料组成设计和沥青最佳用量确定两部分。</w:t>
      </w:r>
      <w:r>
        <w:rPr>
          <w:rFonts w:ascii="ˎ̥" w:hAnsi="ˎ̥"/>
          <w:color w:val="0000A0"/>
          <w:sz w:val="20"/>
          <w:szCs w:val="20"/>
        </w:rPr>
        <w:br/>
      </w:r>
      <w:r>
        <w:rPr>
          <w:rStyle w:val="style31"/>
          <w:rFonts w:ascii="ˎ̥" w:hAnsi="ˎ̥"/>
          <w:sz w:val="20"/>
          <w:szCs w:val="20"/>
        </w:rPr>
        <w:t>52.</w:t>
      </w:r>
      <w:r>
        <w:rPr>
          <w:rStyle w:val="style31"/>
          <w:rFonts w:ascii="ˎ̥" w:hAnsi="ˎ̥"/>
          <w:sz w:val="20"/>
          <w:szCs w:val="20"/>
        </w:rPr>
        <w:t>沥青混合料主要技术性质为：高温稳定性、低温抗裂性、耐久性、抗滑性和施工和易性。</w:t>
      </w:r>
      <w:r>
        <w:rPr>
          <w:rFonts w:ascii="ˎ̥" w:hAnsi="ˎ̥"/>
          <w:color w:val="0000A0"/>
          <w:sz w:val="20"/>
          <w:szCs w:val="20"/>
        </w:rPr>
        <w:br/>
      </w:r>
      <w:r>
        <w:rPr>
          <w:rStyle w:val="style31"/>
          <w:rFonts w:ascii="ˎ̥" w:hAnsi="ˎ̥"/>
          <w:sz w:val="20"/>
          <w:szCs w:val="20"/>
        </w:rPr>
        <w:t>53.</w:t>
      </w:r>
      <w:r>
        <w:rPr>
          <w:rStyle w:val="style31"/>
          <w:rFonts w:ascii="ˎ̥" w:hAnsi="ˎ̥"/>
          <w:sz w:val="20"/>
          <w:szCs w:val="20"/>
        </w:rPr>
        <w:t>合成高分子材料加工性能优良，强度高。</w:t>
      </w:r>
      <w:r>
        <w:rPr>
          <w:rFonts w:ascii="ˎ̥" w:hAnsi="ˎ̥"/>
          <w:color w:val="0000A0"/>
          <w:sz w:val="20"/>
          <w:szCs w:val="20"/>
        </w:rPr>
        <w:br/>
      </w:r>
      <w:r>
        <w:rPr>
          <w:rStyle w:val="style31"/>
          <w:rFonts w:ascii="ˎ̥" w:hAnsi="ˎ̥"/>
          <w:sz w:val="20"/>
          <w:szCs w:val="20"/>
        </w:rPr>
        <w:t>54.</w:t>
      </w:r>
      <w:r>
        <w:rPr>
          <w:rStyle w:val="style31"/>
          <w:rFonts w:ascii="ˎ̥" w:hAnsi="ˎ̥"/>
          <w:sz w:val="20"/>
          <w:szCs w:val="20"/>
        </w:rPr>
        <w:t>高分子化合物按其链节在空间排列的几何形状，可分为线型聚合物和体型聚合物两类。</w:t>
      </w:r>
      <w:r>
        <w:rPr>
          <w:rFonts w:ascii="ˎ̥" w:hAnsi="ˎ̥"/>
          <w:color w:val="0000A0"/>
          <w:sz w:val="20"/>
          <w:szCs w:val="20"/>
        </w:rPr>
        <w:br/>
      </w:r>
      <w:r>
        <w:rPr>
          <w:rStyle w:val="style31"/>
          <w:rFonts w:ascii="ˎ̥" w:hAnsi="ˎ̥"/>
          <w:sz w:val="20"/>
          <w:szCs w:val="20"/>
        </w:rPr>
        <w:t>55.</w:t>
      </w:r>
      <w:r>
        <w:rPr>
          <w:rStyle w:val="style31"/>
          <w:rFonts w:ascii="ˎ̥" w:hAnsi="ˎ̥"/>
          <w:sz w:val="20"/>
          <w:szCs w:val="20"/>
        </w:rPr>
        <w:t>抗拉强度是钢材开始丧失对变形的抵抗能力时所承受的最大拉应力。</w:t>
      </w:r>
      <w:r>
        <w:rPr>
          <w:rFonts w:ascii="ˎ̥" w:hAnsi="ˎ̥"/>
          <w:color w:val="0000A0"/>
          <w:sz w:val="20"/>
          <w:szCs w:val="20"/>
        </w:rPr>
        <w:br/>
      </w:r>
      <w:r>
        <w:rPr>
          <w:rStyle w:val="style31"/>
          <w:rFonts w:ascii="ˎ̥" w:hAnsi="ˎ̥"/>
          <w:sz w:val="20"/>
          <w:szCs w:val="20"/>
        </w:rPr>
        <w:t>56.</w:t>
      </w:r>
      <w:r>
        <w:rPr>
          <w:rStyle w:val="style31"/>
          <w:rFonts w:ascii="ˎ̥" w:hAnsi="ˎ̥"/>
          <w:sz w:val="20"/>
          <w:szCs w:val="20"/>
        </w:rPr>
        <w:t>锰对钢的性能产生一系列不良的影响，是一种有害元素。</w:t>
      </w:r>
      <w:r>
        <w:rPr>
          <w:rFonts w:ascii="ˎ̥" w:hAnsi="ˎ̥"/>
          <w:color w:val="0000A0"/>
          <w:sz w:val="20"/>
          <w:szCs w:val="20"/>
        </w:rPr>
        <w:br/>
      </w:r>
      <w:r>
        <w:rPr>
          <w:rStyle w:val="style31"/>
          <w:rFonts w:ascii="ˎ̥" w:hAnsi="ˎ̥"/>
          <w:sz w:val="20"/>
          <w:szCs w:val="20"/>
        </w:rPr>
        <w:t>57.</w:t>
      </w:r>
      <w:r>
        <w:rPr>
          <w:rStyle w:val="style31"/>
          <w:rFonts w:ascii="ˎ̥" w:hAnsi="ˎ̥"/>
          <w:sz w:val="20"/>
          <w:szCs w:val="20"/>
        </w:rPr>
        <w:t>钢中的氧为有益元素。</w:t>
      </w:r>
      <w:r>
        <w:rPr>
          <w:rFonts w:ascii="ˎ̥" w:hAnsi="ˎ̥"/>
          <w:color w:val="0000A0"/>
          <w:sz w:val="20"/>
          <w:szCs w:val="20"/>
        </w:rPr>
        <w:br/>
      </w:r>
      <w:r>
        <w:rPr>
          <w:rStyle w:val="style31"/>
          <w:rFonts w:ascii="ˎ̥" w:hAnsi="ˎ̥"/>
          <w:sz w:val="20"/>
          <w:szCs w:val="20"/>
        </w:rPr>
        <w:t>58.Q215AF</w:t>
      </w:r>
      <w:r>
        <w:rPr>
          <w:rStyle w:val="style31"/>
          <w:rFonts w:ascii="ˎ̥" w:hAnsi="ˎ̥"/>
          <w:sz w:val="20"/>
          <w:szCs w:val="20"/>
        </w:rPr>
        <w:t>表示屈服点为</w:t>
      </w:r>
      <w:r>
        <w:rPr>
          <w:rStyle w:val="style31"/>
          <w:rFonts w:ascii="ˎ̥" w:hAnsi="ˎ̥"/>
          <w:sz w:val="20"/>
          <w:szCs w:val="20"/>
        </w:rPr>
        <w:t>215MPa</w:t>
      </w:r>
      <w:r>
        <w:rPr>
          <w:rStyle w:val="style31"/>
          <w:rFonts w:ascii="ˎ̥" w:hAnsi="ˎ̥"/>
          <w:sz w:val="20"/>
          <w:szCs w:val="20"/>
        </w:rPr>
        <w:t>的</w:t>
      </w:r>
      <w:r>
        <w:rPr>
          <w:rStyle w:val="style31"/>
          <w:rFonts w:ascii="ˎ̥" w:hAnsi="ˎ̥"/>
          <w:sz w:val="20"/>
          <w:szCs w:val="20"/>
        </w:rPr>
        <w:t>A</w:t>
      </w:r>
      <w:r>
        <w:rPr>
          <w:rStyle w:val="style31"/>
          <w:rFonts w:ascii="ˎ̥" w:hAnsi="ˎ̥"/>
          <w:sz w:val="20"/>
          <w:szCs w:val="20"/>
        </w:rPr>
        <w:t>级沸腾钢。</w:t>
      </w:r>
      <w:r>
        <w:rPr>
          <w:rFonts w:ascii="ˎ̥" w:hAnsi="ˎ̥"/>
          <w:color w:val="0000A0"/>
          <w:sz w:val="20"/>
          <w:szCs w:val="20"/>
        </w:rPr>
        <w:br/>
      </w:r>
      <w:r>
        <w:rPr>
          <w:rStyle w:val="style31"/>
          <w:rFonts w:ascii="ˎ̥" w:hAnsi="ˎ̥"/>
          <w:sz w:val="20"/>
          <w:szCs w:val="20"/>
        </w:rPr>
        <w:t>59.</w:t>
      </w:r>
      <w:r>
        <w:rPr>
          <w:rStyle w:val="style31"/>
          <w:rFonts w:ascii="ˎ̥" w:hAnsi="ˎ̥"/>
          <w:sz w:val="20"/>
          <w:szCs w:val="20"/>
        </w:rPr>
        <w:t>木材的持久强度等于其极限强度。</w:t>
      </w:r>
      <w:r>
        <w:rPr>
          <w:rFonts w:ascii="ˎ̥" w:hAnsi="ˎ̥"/>
          <w:color w:val="0000A0"/>
          <w:sz w:val="20"/>
          <w:szCs w:val="20"/>
        </w:rPr>
        <w:br/>
      </w:r>
      <w:r>
        <w:rPr>
          <w:rStyle w:val="style31"/>
          <w:rFonts w:ascii="ˎ̥" w:hAnsi="ˎ̥"/>
          <w:sz w:val="20"/>
          <w:szCs w:val="20"/>
        </w:rPr>
        <w:t>60.</w:t>
      </w:r>
      <w:r>
        <w:rPr>
          <w:rStyle w:val="style31"/>
          <w:rFonts w:ascii="ˎ̥" w:hAnsi="ˎ̥"/>
          <w:sz w:val="20"/>
          <w:szCs w:val="20"/>
        </w:rPr>
        <w:t>木材平衡含水率随空气温度和相对湿度而变化。</w:t>
      </w:r>
      <w:r>
        <w:rPr>
          <w:rFonts w:ascii="ˎ̥" w:hAnsi="ˎ̥"/>
          <w:color w:val="0000A0"/>
          <w:sz w:val="20"/>
          <w:szCs w:val="20"/>
        </w:rPr>
        <w:br/>
      </w:r>
      <w:r>
        <w:rPr>
          <w:rStyle w:val="style31"/>
          <w:rFonts w:ascii="ˎ̥" w:hAnsi="ˎ̥"/>
          <w:sz w:val="20"/>
          <w:szCs w:val="20"/>
        </w:rPr>
        <w:t>1.× 2.× 3.√ 4.× 5.× 6.× 7.× 8.√ 9.√ 10.× 11.× 12. ×</w:t>
      </w:r>
      <w:r>
        <w:rPr>
          <w:rStyle w:val="style31"/>
          <w:rFonts w:ascii="ˎ̥" w:hAnsi="ˎ̥"/>
          <w:sz w:val="20"/>
          <w:szCs w:val="20"/>
        </w:rPr>
        <w:t>（用沸煮法、压蒸法或长期浸水才能全面检验）</w:t>
      </w:r>
      <w:r>
        <w:rPr>
          <w:rStyle w:val="style31"/>
          <w:rFonts w:ascii="ˎ̥" w:hAnsi="ˎ̥"/>
          <w:sz w:val="20"/>
          <w:szCs w:val="20"/>
        </w:rPr>
        <w:t>. 13.× 14.× 15.× 16.× 17.√ 18.× 19.× 20.√ 21.× 22.× 23.× 24.√ 25.× 26.√ 27.× 28.× 29.√ 30.√ 31.√ 32.× 33.× 34.√ 35.× 36.√ 37.√ 38.× 39.× 40.√ 41.√ 42.× 43.√ 44.× 45.× 46.× 47.√ 48.√ 49.× 50.× 51.√ 52.√ 53.× 54.√ 55.× 56.× 57.× 58.√ 59.× 60.√</w:t>
      </w:r>
      <w:r>
        <w:rPr>
          <w:rFonts w:ascii="ˎ̥" w:hAnsi="ˎ̥"/>
          <w:color w:val="0000A0"/>
          <w:sz w:val="20"/>
          <w:szCs w:val="20"/>
        </w:rPr>
        <w:br/>
      </w:r>
      <w:r>
        <w:rPr>
          <w:rStyle w:val="a5"/>
          <w:rFonts w:ascii="ˎ̥" w:hAnsi="ˎ̥"/>
          <w:color w:val="0000A0"/>
          <w:sz w:val="20"/>
          <w:szCs w:val="20"/>
        </w:rPr>
        <w:t>三</w:t>
      </w:r>
      <w:r>
        <w:rPr>
          <w:rStyle w:val="style31"/>
          <w:rFonts w:ascii="ˎ̥" w:hAnsi="ˎ̥"/>
          <w:sz w:val="20"/>
          <w:szCs w:val="20"/>
        </w:rPr>
        <w:t>、</w:t>
      </w:r>
      <w:r>
        <w:rPr>
          <w:rStyle w:val="a5"/>
          <w:rFonts w:ascii="ˎ̥" w:hAnsi="ˎ̥"/>
          <w:color w:val="0000A0"/>
          <w:sz w:val="20"/>
          <w:szCs w:val="20"/>
        </w:rPr>
        <w:t>填空题</w:t>
      </w:r>
      <w:r>
        <w:rPr>
          <w:rFonts w:ascii="ˎ̥" w:hAnsi="ˎ̥"/>
          <w:b/>
          <w:bCs/>
          <w:color w:val="0000A0"/>
          <w:sz w:val="20"/>
          <w:szCs w:val="20"/>
        </w:rPr>
        <w:br/>
      </w:r>
      <w:r>
        <w:rPr>
          <w:rStyle w:val="style31"/>
          <w:rFonts w:ascii="ˎ̥" w:hAnsi="ˎ̥"/>
          <w:sz w:val="20"/>
          <w:szCs w:val="20"/>
        </w:rPr>
        <w:t>1.</w:t>
      </w:r>
      <w:r>
        <w:rPr>
          <w:rStyle w:val="style31"/>
          <w:rFonts w:ascii="ˎ̥" w:hAnsi="ˎ̥"/>
          <w:sz w:val="20"/>
          <w:szCs w:val="20"/>
        </w:rPr>
        <w:t>石料饱水率是在规定试验条件下，石料试件（</w:t>
      </w:r>
      <w:r>
        <w:rPr>
          <w:rStyle w:val="style31"/>
          <w:rFonts w:ascii="ˎ̥" w:hAnsi="ˎ̥"/>
          <w:sz w:val="20"/>
          <w:szCs w:val="20"/>
        </w:rPr>
        <w:t xml:space="preserve"> </w:t>
      </w:r>
      <w:r>
        <w:rPr>
          <w:rStyle w:val="style31"/>
          <w:rFonts w:ascii="ˎ̥" w:hAnsi="ˎ̥"/>
          <w:sz w:val="20"/>
          <w:szCs w:val="20"/>
        </w:rPr>
        <w:t>）占烘干石料试件质量的百分率。</w:t>
      </w:r>
      <w:r>
        <w:rPr>
          <w:rFonts w:ascii="ˎ̥" w:hAnsi="ˎ̥"/>
          <w:color w:val="0000A0"/>
          <w:sz w:val="20"/>
          <w:szCs w:val="20"/>
        </w:rPr>
        <w:br/>
      </w:r>
      <w:r>
        <w:rPr>
          <w:rStyle w:val="style31"/>
          <w:rFonts w:ascii="ˎ̥" w:hAnsi="ˎ̥"/>
          <w:sz w:val="20"/>
          <w:szCs w:val="20"/>
        </w:rPr>
        <w:t>2.</w:t>
      </w:r>
      <w:r>
        <w:rPr>
          <w:rStyle w:val="style31"/>
          <w:rFonts w:ascii="ˎ̥" w:hAnsi="ˎ̥"/>
          <w:sz w:val="20"/>
          <w:szCs w:val="20"/>
        </w:rPr>
        <w:t>我国现行抗冻性的试验方法是（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lastRenderedPageBreak/>
        <w:t>3.</w:t>
      </w:r>
      <w:r>
        <w:rPr>
          <w:rStyle w:val="style31"/>
          <w:rFonts w:ascii="ˎ̥" w:hAnsi="ˎ̥"/>
          <w:sz w:val="20"/>
          <w:szCs w:val="20"/>
        </w:rPr>
        <w:t>按克罗斯的分类方法，化学组成中</w:t>
      </w:r>
      <w:r>
        <w:rPr>
          <w:rStyle w:val="style31"/>
          <w:rFonts w:ascii="ˎ̥" w:hAnsi="ˎ̥"/>
          <w:sz w:val="20"/>
          <w:szCs w:val="20"/>
        </w:rPr>
        <w:t>SiO2</w:t>
      </w:r>
      <w:r>
        <w:rPr>
          <w:rStyle w:val="style31"/>
          <w:rFonts w:ascii="ˎ̥" w:hAnsi="ˎ̥"/>
          <w:sz w:val="20"/>
          <w:szCs w:val="20"/>
        </w:rPr>
        <w:t>含量大于</w:t>
      </w:r>
      <w:r>
        <w:rPr>
          <w:rStyle w:val="style31"/>
          <w:rFonts w:ascii="ˎ̥" w:hAnsi="ˎ̥"/>
          <w:sz w:val="20"/>
          <w:szCs w:val="20"/>
        </w:rPr>
        <w:t>65%</w:t>
      </w:r>
      <w:r>
        <w:rPr>
          <w:rStyle w:val="style31"/>
          <w:rFonts w:ascii="ˎ̥" w:hAnsi="ˎ̥"/>
          <w:sz w:val="20"/>
          <w:szCs w:val="20"/>
        </w:rPr>
        <w:t>的石料称为（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4.</w:t>
      </w:r>
      <w:r>
        <w:rPr>
          <w:rStyle w:val="style31"/>
          <w:rFonts w:ascii="ˎ̥" w:hAnsi="ˎ̥"/>
          <w:sz w:val="20"/>
          <w:szCs w:val="20"/>
        </w:rPr>
        <w:t>路用石料的强度等级划分指标包括（</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5.</w:t>
      </w:r>
      <w:r>
        <w:rPr>
          <w:rStyle w:val="style31"/>
          <w:rFonts w:ascii="ˎ̥" w:hAnsi="ˎ̥"/>
          <w:sz w:val="20"/>
          <w:szCs w:val="20"/>
        </w:rPr>
        <w:t>根据粒径的大小可将水泥混凝土用集料分为两种</w:t>
      </w:r>
      <w:r>
        <w:rPr>
          <w:rStyle w:val="style31"/>
          <w:rFonts w:ascii="ˎ̥" w:hAnsi="ˎ̥"/>
          <w:sz w:val="20"/>
          <w:szCs w:val="20"/>
        </w:rPr>
        <w:t>:</w:t>
      </w:r>
      <w:r>
        <w:rPr>
          <w:rStyle w:val="style31"/>
          <w:rFonts w:ascii="ˎ̥" w:hAnsi="ˎ̥"/>
          <w:sz w:val="20"/>
          <w:szCs w:val="20"/>
        </w:rPr>
        <w:t>凡粒径小于（</w:t>
      </w:r>
      <w:r>
        <w:rPr>
          <w:rStyle w:val="style31"/>
          <w:rFonts w:ascii="ˎ̥" w:hAnsi="ˎ̥"/>
          <w:sz w:val="20"/>
          <w:szCs w:val="20"/>
        </w:rPr>
        <w:t xml:space="preserve"> </w:t>
      </w:r>
      <w:r>
        <w:rPr>
          <w:rStyle w:val="style31"/>
          <w:rFonts w:ascii="ˎ̥" w:hAnsi="ˎ̥"/>
          <w:sz w:val="20"/>
          <w:szCs w:val="20"/>
        </w:rPr>
        <w:t>）者称为细集料，大于（</w:t>
      </w:r>
      <w:r>
        <w:rPr>
          <w:rStyle w:val="style31"/>
          <w:rFonts w:ascii="ˎ̥" w:hAnsi="ˎ̥"/>
          <w:sz w:val="20"/>
          <w:szCs w:val="20"/>
        </w:rPr>
        <w:t xml:space="preserve"> </w:t>
      </w:r>
      <w:r>
        <w:rPr>
          <w:rStyle w:val="style31"/>
          <w:rFonts w:ascii="ˎ̥" w:hAnsi="ˎ̥"/>
          <w:sz w:val="20"/>
          <w:szCs w:val="20"/>
        </w:rPr>
        <w:t>）者称为粗集料。</w:t>
      </w:r>
      <w:r>
        <w:rPr>
          <w:rFonts w:ascii="ˎ̥" w:hAnsi="ˎ̥"/>
          <w:color w:val="0000A0"/>
          <w:sz w:val="20"/>
          <w:szCs w:val="20"/>
        </w:rPr>
        <w:br/>
      </w:r>
      <w:r>
        <w:rPr>
          <w:rStyle w:val="style31"/>
          <w:rFonts w:ascii="ˎ̥" w:hAnsi="ˎ̥"/>
          <w:sz w:val="20"/>
          <w:szCs w:val="20"/>
        </w:rPr>
        <w:t>6.</w:t>
      </w:r>
      <w:r>
        <w:rPr>
          <w:rStyle w:val="style31"/>
          <w:rFonts w:ascii="ˎ̥" w:hAnsi="ˎ̥"/>
          <w:sz w:val="20"/>
          <w:szCs w:val="20"/>
        </w:rPr>
        <w:t>粗集料的堆积密度由于颗粒排列的松紧程度不同又可分为（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）与（</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w:t>
      </w:r>
      <w:r>
        <w:rPr>
          <w:rStyle w:val="style31"/>
          <w:rFonts w:ascii="ˎ̥" w:hAnsi="ˎ̥"/>
          <w:sz w:val="20"/>
          <w:szCs w:val="20"/>
        </w:rPr>
        <w:t>集料级配的表征参数有（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8.</w:t>
      </w:r>
      <w:r>
        <w:rPr>
          <w:rStyle w:val="style31"/>
          <w:rFonts w:ascii="ˎ̥" w:hAnsi="ˎ̥"/>
          <w:sz w:val="20"/>
          <w:szCs w:val="20"/>
        </w:rPr>
        <w:t>集料磨耗值越高，表示其耐磨性越（</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9.</w:t>
      </w:r>
      <w:r>
        <w:rPr>
          <w:rStyle w:val="style31"/>
          <w:rFonts w:ascii="ˎ̥" w:hAnsi="ˎ̥"/>
          <w:sz w:val="20"/>
          <w:szCs w:val="20"/>
        </w:rPr>
        <w:t>石灰的主要化学成分是（</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*10.</w:t>
      </w:r>
      <w:r>
        <w:rPr>
          <w:rStyle w:val="style31"/>
          <w:rFonts w:ascii="ˎ̥" w:hAnsi="ˎ̥"/>
          <w:sz w:val="20"/>
          <w:szCs w:val="20"/>
        </w:rPr>
        <w:t>石灰硬化过程中产生的主要强度有（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11.</w:t>
      </w:r>
      <w:r>
        <w:rPr>
          <w:rStyle w:val="style31"/>
          <w:rFonts w:ascii="ˎ̥" w:hAnsi="ˎ̥"/>
          <w:sz w:val="20"/>
          <w:szCs w:val="20"/>
        </w:rPr>
        <w:t>石灰中起粘结作用的有效成分有（</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12.</w:t>
      </w:r>
      <w:r>
        <w:rPr>
          <w:rStyle w:val="style31"/>
          <w:rFonts w:ascii="ˎ̥" w:hAnsi="ˎ̥"/>
          <w:sz w:val="20"/>
          <w:szCs w:val="20"/>
        </w:rPr>
        <w:t>土木工程中通常使用的五大品种硅酸盐水泥是（</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13.</w:t>
      </w:r>
      <w:r>
        <w:rPr>
          <w:rStyle w:val="style31"/>
          <w:rFonts w:ascii="ˎ̥" w:hAnsi="ˎ̥"/>
          <w:sz w:val="20"/>
          <w:szCs w:val="20"/>
        </w:rPr>
        <w:t>硅酸盐水泥熟料的生产原料主要有（</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14.</w:t>
      </w:r>
      <w:r>
        <w:rPr>
          <w:rStyle w:val="style31"/>
          <w:rFonts w:ascii="ˎ̥" w:hAnsi="ˎ̥"/>
          <w:sz w:val="20"/>
          <w:szCs w:val="20"/>
        </w:rPr>
        <w:t>石灰石质原料主要提供（</w:t>
      </w:r>
      <w:r>
        <w:rPr>
          <w:rStyle w:val="style31"/>
          <w:rFonts w:ascii="ˎ̥" w:hAnsi="ˎ̥"/>
          <w:sz w:val="20"/>
          <w:szCs w:val="20"/>
        </w:rPr>
        <w:t xml:space="preserve"> </w:t>
      </w:r>
      <w:r>
        <w:rPr>
          <w:rStyle w:val="style31"/>
          <w:rFonts w:ascii="ˎ̥" w:hAnsi="ˎ̥"/>
          <w:sz w:val="20"/>
          <w:szCs w:val="20"/>
        </w:rPr>
        <w:t>），粘土质原料主要提供（</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15.</w:t>
      </w:r>
      <w:r>
        <w:rPr>
          <w:rStyle w:val="style31"/>
          <w:rFonts w:ascii="ˎ̥" w:hAnsi="ˎ̥"/>
          <w:sz w:val="20"/>
          <w:szCs w:val="20"/>
        </w:rPr>
        <w:t>为调节水泥的凝结速度，在磨制水泥过程中需要加入适量的（</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16.</w:t>
      </w:r>
      <w:r>
        <w:rPr>
          <w:rStyle w:val="style31"/>
          <w:rFonts w:ascii="ˎ̥" w:hAnsi="ˎ̥"/>
          <w:sz w:val="20"/>
          <w:szCs w:val="20"/>
        </w:rPr>
        <w:t>硅酸盐水泥熟料的主要矿物组成有（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17.</w:t>
      </w:r>
      <w:r>
        <w:rPr>
          <w:rStyle w:val="style31"/>
          <w:rFonts w:ascii="ˎ̥" w:hAnsi="ˎ̥"/>
          <w:sz w:val="20"/>
          <w:szCs w:val="20"/>
        </w:rPr>
        <w:t>硅酸盐水泥熟料矿物组成中，释热量最大的是（</w:t>
      </w:r>
      <w:r>
        <w:rPr>
          <w:rStyle w:val="style31"/>
          <w:rFonts w:ascii="ˎ̥" w:hAnsi="ˎ̥"/>
          <w:sz w:val="20"/>
          <w:szCs w:val="20"/>
        </w:rPr>
        <w:t xml:space="preserve"> </w:t>
      </w:r>
      <w:r>
        <w:rPr>
          <w:rStyle w:val="style31"/>
          <w:rFonts w:ascii="ˎ̥" w:hAnsi="ˎ̥"/>
          <w:sz w:val="20"/>
          <w:szCs w:val="20"/>
        </w:rPr>
        <w:t>），释热量最小的是（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18.</w:t>
      </w:r>
      <w:r>
        <w:rPr>
          <w:rStyle w:val="style31"/>
          <w:rFonts w:ascii="ˎ̥" w:hAnsi="ˎ̥"/>
          <w:sz w:val="20"/>
          <w:szCs w:val="20"/>
        </w:rPr>
        <w:t>水泥的凝结时间可分为（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19.</w:t>
      </w:r>
      <w:r>
        <w:rPr>
          <w:rStyle w:val="style31"/>
          <w:rFonts w:ascii="ˎ̥" w:hAnsi="ˎ̥"/>
          <w:sz w:val="20"/>
          <w:szCs w:val="20"/>
        </w:rPr>
        <w:t>由于三氧化硫引起的水泥安定性不良，可用（</w:t>
      </w:r>
      <w:r>
        <w:rPr>
          <w:rStyle w:val="style31"/>
          <w:rFonts w:ascii="ˎ̥" w:hAnsi="ˎ̥"/>
          <w:sz w:val="20"/>
          <w:szCs w:val="20"/>
        </w:rPr>
        <w:t xml:space="preserve"> </w:t>
      </w:r>
      <w:r>
        <w:rPr>
          <w:rStyle w:val="style31"/>
          <w:rFonts w:ascii="ˎ̥" w:hAnsi="ˎ̥"/>
          <w:sz w:val="20"/>
          <w:szCs w:val="20"/>
        </w:rPr>
        <w:t>）方法检验，而由氧化镁引起的安定性不良，可采用（</w:t>
      </w:r>
      <w:r>
        <w:rPr>
          <w:rStyle w:val="style31"/>
          <w:rFonts w:ascii="ˎ̥" w:hAnsi="ˎ̥"/>
          <w:sz w:val="20"/>
          <w:szCs w:val="20"/>
        </w:rPr>
        <w:t xml:space="preserve"> </w:t>
      </w:r>
      <w:r>
        <w:rPr>
          <w:rStyle w:val="style31"/>
          <w:rFonts w:ascii="ˎ̥" w:hAnsi="ˎ̥"/>
          <w:sz w:val="20"/>
          <w:szCs w:val="20"/>
        </w:rPr>
        <w:t>）方法检验。</w:t>
      </w:r>
      <w:r>
        <w:rPr>
          <w:rFonts w:ascii="ˎ̥" w:hAnsi="ˎ̥"/>
          <w:color w:val="0000A0"/>
          <w:sz w:val="20"/>
          <w:szCs w:val="20"/>
        </w:rPr>
        <w:br/>
      </w:r>
      <w:r>
        <w:rPr>
          <w:rStyle w:val="style31"/>
          <w:rFonts w:ascii="ˎ̥" w:hAnsi="ˎ̥"/>
          <w:sz w:val="20"/>
          <w:szCs w:val="20"/>
        </w:rPr>
        <w:t>20.</w:t>
      </w:r>
      <w:r>
        <w:rPr>
          <w:rStyle w:val="style31"/>
          <w:rFonts w:ascii="ˎ̥" w:hAnsi="ˎ̥"/>
          <w:sz w:val="20"/>
          <w:szCs w:val="20"/>
        </w:rPr>
        <w:t>水泥的物理力学性质主要有（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21.</w:t>
      </w:r>
      <w:r>
        <w:rPr>
          <w:rStyle w:val="style31"/>
          <w:rFonts w:ascii="ˎ̥" w:hAnsi="ˎ̥"/>
          <w:sz w:val="20"/>
          <w:szCs w:val="20"/>
        </w:rPr>
        <w:t>专供道路路面和机场道路用的道路水泥，在强度方面的显著特点是（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22.</w:t>
      </w:r>
      <w:r>
        <w:rPr>
          <w:rStyle w:val="style31"/>
          <w:rFonts w:ascii="ˎ̥" w:hAnsi="ˎ̥"/>
          <w:sz w:val="20"/>
          <w:szCs w:val="20"/>
        </w:rPr>
        <w:t>建筑石灰按其氧化镁的含量划分为（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23.</w:t>
      </w:r>
      <w:r>
        <w:rPr>
          <w:rStyle w:val="style31"/>
          <w:rFonts w:ascii="ˎ̥" w:hAnsi="ˎ̥"/>
          <w:sz w:val="20"/>
          <w:szCs w:val="20"/>
        </w:rPr>
        <w:t>水泥混凝土按表观密度可分为（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24.</w:t>
      </w:r>
      <w:r>
        <w:rPr>
          <w:rStyle w:val="style31"/>
          <w:rFonts w:ascii="ˎ̥" w:hAnsi="ˎ̥"/>
          <w:sz w:val="20"/>
          <w:szCs w:val="20"/>
        </w:rPr>
        <w:t>混凝土的工作性可通过（</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）三个方面评价。</w:t>
      </w:r>
      <w:r>
        <w:rPr>
          <w:rFonts w:ascii="ˎ̥" w:hAnsi="ˎ̥"/>
          <w:color w:val="0000A0"/>
          <w:sz w:val="20"/>
          <w:szCs w:val="20"/>
        </w:rPr>
        <w:br/>
      </w:r>
      <w:r>
        <w:rPr>
          <w:rStyle w:val="style31"/>
          <w:rFonts w:ascii="ˎ̥" w:hAnsi="ˎ̥"/>
          <w:sz w:val="20"/>
          <w:szCs w:val="20"/>
        </w:rPr>
        <w:t>25.</w:t>
      </w:r>
      <w:r>
        <w:rPr>
          <w:rStyle w:val="style31"/>
          <w:rFonts w:ascii="ˎ̥" w:hAnsi="ˎ̥"/>
          <w:sz w:val="20"/>
          <w:szCs w:val="20"/>
        </w:rPr>
        <w:t>我国混凝土拌合物的工作性的试验方法有（</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）两种方法。</w:t>
      </w:r>
      <w:r>
        <w:rPr>
          <w:rFonts w:ascii="ˎ̥" w:hAnsi="ˎ̥"/>
          <w:color w:val="0000A0"/>
          <w:sz w:val="20"/>
          <w:szCs w:val="20"/>
        </w:rPr>
        <w:br/>
      </w:r>
      <w:r>
        <w:rPr>
          <w:rStyle w:val="style31"/>
          <w:rFonts w:ascii="ˎ̥" w:hAnsi="ˎ̥"/>
          <w:sz w:val="20"/>
          <w:szCs w:val="20"/>
        </w:rPr>
        <w:lastRenderedPageBreak/>
        <w:t>26.</w:t>
      </w:r>
      <w:r>
        <w:rPr>
          <w:rStyle w:val="style31"/>
          <w:rFonts w:ascii="ˎ̥" w:hAnsi="ˎ̥"/>
          <w:sz w:val="20"/>
          <w:szCs w:val="20"/>
        </w:rPr>
        <w:t>混凝土的试拌坍落度若低于设计坍落度时，通常采取（</w:t>
      </w:r>
      <w:r>
        <w:rPr>
          <w:rStyle w:val="style31"/>
          <w:rFonts w:ascii="ˎ̥" w:hAnsi="ˎ̥"/>
          <w:sz w:val="20"/>
          <w:szCs w:val="20"/>
        </w:rPr>
        <w:t xml:space="preserve"> </w:t>
      </w:r>
      <w:r>
        <w:rPr>
          <w:rStyle w:val="style31"/>
          <w:rFonts w:ascii="ˎ̥" w:hAnsi="ˎ̥"/>
          <w:sz w:val="20"/>
          <w:szCs w:val="20"/>
        </w:rPr>
        <w:t>）措施。</w:t>
      </w:r>
      <w:r>
        <w:rPr>
          <w:rFonts w:ascii="ˎ̥" w:hAnsi="ˎ̥"/>
          <w:color w:val="0000A0"/>
          <w:sz w:val="20"/>
          <w:szCs w:val="20"/>
        </w:rPr>
        <w:br/>
      </w:r>
      <w:r>
        <w:rPr>
          <w:rStyle w:val="style31"/>
          <w:rFonts w:ascii="ˎ̥" w:hAnsi="ˎ̥"/>
          <w:sz w:val="20"/>
          <w:szCs w:val="20"/>
        </w:rPr>
        <w:t>27.</w:t>
      </w:r>
      <w:r>
        <w:rPr>
          <w:rStyle w:val="style31"/>
          <w:rFonts w:ascii="ˎ̥" w:hAnsi="ˎ̥"/>
          <w:sz w:val="20"/>
          <w:szCs w:val="20"/>
        </w:rPr>
        <w:t>混凝土的变形主要有（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）等四类。</w:t>
      </w:r>
      <w:r>
        <w:rPr>
          <w:rFonts w:ascii="ˎ̥" w:hAnsi="ˎ̥"/>
          <w:color w:val="0000A0"/>
          <w:sz w:val="20"/>
          <w:szCs w:val="20"/>
        </w:rPr>
        <w:br/>
      </w:r>
      <w:r>
        <w:rPr>
          <w:rStyle w:val="style31"/>
          <w:rFonts w:ascii="ˎ̥" w:hAnsi="ˎ̥"/>
          <w:sz w:val="20"/>
          <w:szCs w:val="20"/>
        </w:rPr>
        <w:t>28.</w:t>
      </w:r>
      <w:r>
        <w:rPr>
          <w:rStyle w:val="style31"/>
          <w:rFonts w:ascii="ˎ̥" w:hAnsi="ˎ̥"/>
          <w:sz w:val="20"/>
          <w:szCs w:val="20"/>
        </w:rPr>
        <w:t>在混凝土配合比设计中，通过（</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）两个方面控制混凝土的耐久性。</w:t>
      </w:r>
      <w:r>
        <w:rPr>
          <w:rFonts w:ascii="ˎ̥" w:hAnsi="ˎ̥"/>
          <w:color w:val="0000A0"/>
          <w:sz w:val="20"/>
          <w:szCs w:val="20"/>
        </w:rPr>
        <w:br/>
      </w:r>
      <w:r>
        <w:rPr>
          <w:rStyle w:val="style31"/>
          <w:rFonts w:ascii="ˎ̥" w:hAnsi="ˎ̥"/>
          <w:sz w:val="20"/>
          <w:szCs w:val="20"/>
        </w:rPr>
        <w:t>29.</w:t>
      </w:r>
      <w:r>
        <w:rPr>
          <w:rStyle w:val="style31"/>
          <w:rFonts w:ascii="ˎ̥" w:hAnsi="ˎ̥"/>
          <w:sz w:val="20"/>
          <w:szCs w:val="20"/>
        </w:rPr>
        <w:t>混凝土的三大技术性质指（</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30.</w:t>
      </w:r>
      <w:r>
        <w:rPr>
          <w:rStyle w:val="style31"/>
          <w:rFonts w:ascii="ˎ̥" w:hAnsi="ˎ̥"/>
          <w:sz w:val="20"/>
          <w:szCs w:val="20"/>
        </w:rPr>
        <w:t>水泥混凝土配合比的表示方法有（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）两种。</w:t>
      </w:r>
      <w:r>
        <w:rPr>
          <w:rFonts w:ascii="ˎ̥" w:hAnsi="ˎ̥"/>
          <w:color w:val="0000A0"/>
          <w:sz w:val="20"/>
          <w:szCs w:val="20"/>
        </w:rPr>
        <w:br/>
      </w:r>
      <w:r>
        <w:rPr>
          <w:rStyle w:val="style31"/>
          <w:rFonts w:ascii="ˎ̥" w:hAnsi="ˎ̥"/>
          <w:sz w:val="20"/>
          <w:szCs w:val="20"/>
        </w:rPr>
        <w:t>31.</w:t>
      </w:r>
      <w:r>
        <w:rPr>
          <w:rStyle w:val="style31"/>
          <w:rFonts w:ascii="ˎ̥" w:hAnsi="ˎ̥"/>
          <w:sz w:val="20"/>
          <w:szCs w:val="20"/>
        </w:rPr>
        <w:t>混凝土配合比设计应考虑满足（</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）的要求。</w:t>
      </w:r>
      <w:r>
        <w:rPr>
          <w:rFonts w:ascii="ˎ̥" w:hAnsi="ˎ̥"/>
          <w:color w:val="0000A0"/>
          <w:sz w:val="20"/>
          <w:szCs w:val="20"/>
        </w:rPr>
        <w:br/>
      </w:r>
      <w:r>
        <w:rPr>
          <w:rStyle w:val="style31"/>
          <w:rFonts w:ascii="ˎ̥" w:hAnsi="ˎ̥"/>
          <w:sz w:val="20"/>
          <w:szCs w:val="20"/>
        </w:rPr>
        <w:t>32.</w:t>
      </w:r>
      <w:r>
        <w:rPr>
          <w:rStyle w:val="style31"/>
          <w:rFonts w:ascii="ˎ̥" w:hAnsi="ˎ̥"/>
          <w:sz w:val="20"/>
          <w:szCs w:val="20"/>
        </w:rPr>
        <w:t>普通混凝土配合比设计分为（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）三个步骤完成。</w:t>
      </w:r>
      <w:r>
        <w:rPr>
          <w:rFonts w:ascii="ˎ̥" w:hAnsi="ˎ̥"/>
          <w:color w:val="0000A0"/>
          <w:sz w:val="20"/>
          <w:szCs w:val="20"/>
        </w:rPr>
        <w:br/>
      </w:r>
      <w:r>
        <w:rPr>
          <w:rStyle w:val="style31"/>
          <w:rFonts w:ascii="ˎ̥" w:hAnsi="ˎ̥"/>
          <w:sz w:val="20"/>
          <w:szCs w:val="20"/>
        </w:rPr>
        <w:t>33.</w:t>
      </w:r>
      <w:r>
        <w:rPr>
          <w:rStyle w:val="style31"/>
          <w:rFonts w:ascii="ˎ̥" w:hAnsi="ˎ̥"/>
          <w:sz w:val="20"/>
          <w:szCs w:val="20"/>
        </w:rPr>
        <w:t>混凝土的强度等级是依据（</w:t>
      </w:r>
      <w:r>
        <w:rPr>
          <w:rStyle w:val="style31"/>
          <w:rFonts w:ascii="ˎ̥" w:hAnsi="ˎ̥"/>
          <w:sz w:val="20"/>
          <w:szCs w:val="20"/>
        </w:rPr>
        <w:t xml:space="preserve"> </w:t>
      </w:r>
      <w:r>
        <w:rPr>
          <w:rStyle w:val="style31"/>
          <w:rFonts w:ascii="ˎ̥" w:hAnsi="ˎ̥"/>
          <w:sz w:val="20"/>
          <w:szCs w:val="20"/>
        </w:rPr>
        <w:t>）划分的。</w:t>
      </w:r>
      <w:r>
        <w:rPr>
          <w:rFonts w:ascii="ˎ̥" w:hAnsi="ˎ̥"/>
          <w:color w:val="0000A0"/>
          <w:sz w:val="20"/>
          <w:szCs w:val="20"/>
        </w:rPr>
        <w:br/>
      </w:r>
      <w:r>
        <w:rPr>
          <w:rStyle w:val="style31"/>
          <w:rFonts w:ascii="ˎ̥" w:hAnsi="ˎ̥"/>
          <w:sz w:val="20"/>
          <w:szCs w:val="20"/>
        </w:rPr>
        <w:t>34.</w:t>
      </w:r>
      <w:r>
        <w:rPr>
          <w:rStyle w:val="style31"/>
          <w:rFonts w:ascii="ˎ̥" w:hAnsi="ˎ̥"/>
          <w:sz w:val="20"/>
          <w:szCs w:val="20"/>
        </w:rPr>
        <w:t>混凝土施工配合比要依据砂石的（</w:t>
      </w:r>
      <w:r>
        <w:rPr>
          <w:rStyle w:val="style31"/>
          <w:rFonts w:ascii="ˎ̥" w:hAnsi="ˎ̥"/>
          <w:sz w:val="20"/>
          <w:szCs w:val="20"/>
        </w:rPr>
        <w:t xml:space="preserve"> </w:t>
      </w:r>
      <w:r>
        <w:rPr>
          <w:rStyle w:val="style31"/>
          <w:rFonts w:ascii="ˎ̥" w:hAnsi="ˎ̥"/>
          <w:sz w:val="20"/>
          <w:szCs w:val="20"/>
        </w:rPr>
        <w:t>）进行折算。</w:t>
      </w:r>
      <w:r>
        <w:rPr>
          <w:rFonts w:ascii="ˎ̥" w:hAnsi="ˎ̥"/>
          <w:color w:val="0000A0"/>
          <w:sz w:val="20"/>
          <w:szCs w:val="20"/>
        </w:rPr>
        <w:br/>
      </w:r>
      <w:r>
        <w:rPr>
          <w:rStyle w:val="style31"/>
          <w:rFonts w:ascii="ˎ̥" w:hAnsi="ˎ̥"/>
          <w:sz w:val="20"/>
          <w:szCs w:val="20"/>
        </w:rPr>
        <w:t>35.</w:t>
      </w:r>
      <w:r>
        <w:rPr>
          <w:rStyle w:val="style31"/>
          <w:rFonts w:ascii="ˎ̥" w:hAnsi="ˎ̥"/>
          <w:sz w:val="20"/>
          <w:szCs w:val="20"/>
        </w:rPr>
        <w:t>建筑砂浆按其用途可分为（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）两类。</w:t>
      </w:r>
      <w:r>
        <w:rPr>
          <w:rFonts w:ascii="ˎ̥" w:hAnsi="ˎ̥"/>
          <w:color w:val="0000A0"/>
          <w:sz w:val="20"/>
          <w:szCs w:val="20"/>
        </w:rPr>
        <w:br/>
      </w:r>
      <w:r>
        <w:rPr>
          <w:rStyle w:val="style31"/>
          <w:rFonts w:ascii="ˎ̥" w:hAnsi="ˎ̥"/>
          <w:sz w:val="20"/>
          <w:szCs w:val="20"/>
        </w:rPr>
        <w:t>36.</w:t>
      </w:r>
      <w:r>
        <w:rPr>
          <w:rStyle w:val="style31"/>
          <w:rFonts w:ascii="ˎ̥" w:hAnsi="ˎ̥"/>
          <w:sz w:val="20"/>
          <w:szCs w:val="20"/>
        </w:rPr>
        <w:t>砂浆的和易性包括（</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37.</w:t>
      </w:r>
      <w:r>
        <w:rPr>
          <w:rStyle w:val="style31"/>
          <w:rFonts w:ascii="ˎ̥" w:hAnsi="ˎ̥"/>
          <w:sz w:val="20"/>
          <w:szCs w:val="20"/>
        </w:rPr>
        <w:t>砂从干到湿可分为（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）四种状态。</w:t>
      </w:r>
      <w:r>
        <w:rPr>
          <w:rFonts w:ascii="ˎ̥" w:hAnsi="ˎ̥"/>
          <w:color w:val="0000A0"/>
          <w:sz w:val="20"/>
          <w:szCs w:val="20"/>
        </w:rPr>
        <w:br/>
      </w:r>
      <w:r>
        <w:rPr>
          <w:rStyle w:val="style31"/>
          <w:rFonts w:ascii="ˎ̥" w:hAnsi="ˎ̥"/>
          <w:sz w:val="20"/>
          <w:szCs w:val="20"/>
        </w:rPr>
        <w:t>38.</w:t>
      </w:r>
      <w:r>
        <w:rPr>
          <w:rStyle w:val="style31"/>
          <w:rFonts w:ascii="ˎ̥" w:hAnsi="ˎ̥"/>
          <w:sz w:val="20"/>
          <w:szCs w:val="20"/>
        </w:rPr>
        <w:t>评价烧结普通砖的强度等级时，若</w:t>
      </w:r>
      <w:r>
        <w:rPr>
          <w:rStyle w:val="style31"/>
          <w:rFonts w:ascii="ˎ̥" w:hAnsi="ˎ̥"/>
          <w:sz w:val="20"/>
          <w:szCs w:val="20"/>
        </w:rPr>
        <w:t>δ≤0.21</w:t>
      </w:r>
      <w:r>
        <w:rPr>
          <w:rStyle w:val="style31"/>
          <w:rFonts w:ascii="ˎ̥" w:hAnsi="ˎ̥"/>
          <w:sz w:val="20"/>
          <w:szCs w:val="20"/>
        </w:rPr>
        <w:t>，应依据（</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）评定。</w:t>
      </w:r>
      <w:r>
        <w:rPr>
          <w:rFonts w:ascii="ˎ̥" w:hAnsi="ˎ̥"/>
          <w:color w:val="0000A0"/>
          <w:sz w:val="20"/>
          <w:szCs w:val="20"/>
        </w:rPr>
        <w:br/>
      </w:r>
      <w:r>
        <w:rPr>
          <w:rStyle w:val="style31"/>
          <w:rFonts w:ascii="ˎ̥" w:hAnsi="ˎ̥"/>
          <w:sz w:val="20"/>
          <w:szCs w:val="20"/>
        </w:rPr>
        <w:t>39.</w:t>
      </w:r>
      <w:r>
        <w:rPr>
          <w:rStyle w:val="style31"/>
          <w:rFonts w:ascii="ˎ̥" w:hAnsi="ˎ̥"/>
          <w:sz w:val="20"/>
          <w:szCs w:val="20"/>
        </w:rPr>
        <w:t>沥青按其在自然界中获得的方式可分为（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）两大类。</w:t>
      </w:r>
      <w:r>
        <w:rPr>
          <w:rFonts w:ascii="ˎ̥" w:hAnsi="ˎ̥"/>
          <w:color w:val="0000A0"/>
          <w:sz w:val="20"/>
          <w:szCs w:val="20"/>
        </w:rPr>
        <w:br/>
      </w:r>
      <w:r>
        <w:rPr>
          <w:rStyle w:val="style31"/>
          <w:rFonts w:ascii="ˎ̥" w:hAnsi="ˎ̥"/>
          <w:sz w:val="20"/>
          <w:szCs w:val="20"/>
        </w:rPr>
        <w:t>40.</w:t>
      </w:r>
      <w:r>
        <w:rPr>
          <w:rStyle w:val="style31"/>
          <w:rFonts w:ascii="ˎ̥" w:hAnsi="ˎ̥"/>
          <w:sz w:val="20"/>
          <w:szCs w:val="20"/>
        </w:rPr>
        <w:t>土木工程中最常采用的沥青为（</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41.</w:t>
      </w:r>
      <w:r>
        <w:rPr>
          <w:rStyle w:val="style31"/>
          <w:rFonts w:ascii="ˎ̥" w:hAnsi="ˎ̥"/>
          <w:sz w:val="20"/>
          <w:szCs w:val="20"/>
        </w:rPr>
        <w:t>沥青在常温下，可以呈（</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）状态。</w:t>
      </w:r>
      <w:r>
        <w:rPr>
          <w:rFonts w:ascii="ˎ̥" w:hAnsi="ˎ̥"/>
          <w:color w:val="0000A0"/>
          <w:sz w:val="20"/>
          <w:szCs w:val="20"/>
        </w:rPr>
        <w:br/>
      </w:r>
      <w:r>
        <w:rPr>
          <w:rStyle w:val="style31"/>
          <w:rFonts w:ascii="ˎ̥" w:hAnsi="ˎ̥"/>
          <w:sz w:val="20"/>
          <w:szCs w:val="20"/>
        </w:rPr>
        <w:t>42.</w:t>
      </w:r>
      <w:r>
        <w:rPr>
          <w:rStyle w:val="style31"/>
          <w:rFonts w:ascii="ˎ̥" w:hAnsi="ˎ̥"/>
          <w:sz w:val="20"/>
          <w:szCs w:val="20"/>
        </w:rPr>
        <w:t>沥青材料是由高分子的碳氢化合物及其非金属（</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等的衍生物组成的混合物</w:t>
      </w:r>
      <w:r>
        <w:rPr>
          <w:rFonts w:ascii="ˎ̥" w:hAnsi="ˎ̥"/>
          <w:color w:val="0000A0"/>
          <w:sz w:val="20"/>
          <w:szCs w:val="20"/>
        </w:rPr>
        <w:br/>
      </w:r>
      <w:r>
        <w:rPr>
          <w:rStyle w:val="style31"/>
          <w:rFonts w:ascii="ˎ̥" w:hAnsi="ˎ̥"/>
          <w:sz w:val="20"/>
          <w:szCs w:val="20"/>
        </w:rPr>
        <w:t>43.</w:t>
      </w:r>
      <w:r>
        <w:rPr>
          <w:rStyle w:val="style31"/>
          <w:rFonts w:ascii="ˎ̥" w:hAnsi="ˎ̥"/>
          <w:sz w:val="20"/>
          <w:szCs w:val="20"/>
        </w:rPr>
        <w:t>石油沥青的三组分分析法是将石油沥青分离为（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44.</w:t>
      </w:r>
      <w:r>
        <w:rPr>
          <w:rStyle w:val="style31"/>
          <w:rFonts w:ascii="ˎ̥" w:hAnsi="ˎ̥"/>
          <w:sz w:val="20"/>
          <w:szCs w:val="20"/>
        </w:rPr>
        <w:t>石油沥青的四组分分析法是将沥青分离为（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45.</w:t>
      </w:r>
      <w:r>
        <w:rPr>
          <w:rStyle w:val="style31"/>
          <w:rFonts w:ascii="ˎ̥" w:hAnsi="ˎ̥"/>
          <w:sz w:val="20"/>
          <w:szCs w:val="20"/>
        </w:rPr>
        <w:t>石油沥青的胶体结构可分为（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）三个类型。</w:t>
      </w:r>
      <w:r>
        <w:rPr>
          <w:rFonts w:ascii="ˎ̥" w:hAnsi="ˎ̥"/>
          <w:color w:val="0000A0"/>
          <w:sz w:val="20"/>
          <w:szCs w:val="20"/>
        </w:rPr>
        <w:br/>
      </w:r>
      <w:r>
        <w:rPr>
          <w:rStyle w:val="style31"/>
          <w:rFonts w:ascii="ˎ̥" w:hAnsi="ˎ̥"/>
          <w:sz w:val="20"/>
          <w:szCs w:val="20"/>
        </w:rPr>
        <w:t>46.</w:t>
      </w:r>
      <w:r>
        <w:rPr>
          <w:rStyle w:val="style31"/>
          <w:rFonts w:ascii="ˎ̥" w:hAnsi="ˎ̥"/>
          <w:sz w:val="20"/>
          <w:szCs w:val="20"/>
        </w:rPr>
        <w:t>软化点的数值随采用的仪器不同而异，我国现行试验法是采用（</w:t>
      </w:r>
      <w:r>
        <w:rPr>
          <w:rStyle w:val="style31"/>
          <w:rFonts w:ascii="ˎ̥" w:hAnsi="ˎ̥"/>
          <w:sz w:val="20"/>
          <w:szCs w:val="20"/>
        </w:rPr>
        <w:t xml:space="preserve"> </w:t>
      </w:r>
      <w:r>
        <w:rPr>
          <w:rStyle w:val="style31"/>
          <w:rFonts w:ascii="ˎ̥" w:hAnsi="ˎ̥"/>
          <w:sz w:val="20"/>
          <w:szCs w:val="20"/>
        </w:rPr>
        <w:t>）法。</w:t>
      </w:r>
      <w:r>
        <w:rPr>
          <w:rFonts w:ascii="ˎ̥" w:hAnsi="ˎ̥"/>
          <w:color w:val="0000A0"/>
          <w:sz w:val="20"/>
          <w:szCs w:val="20"/>
        </w:rPr>
        <w:br/>
      </w:r>
      <w:r>
        <w:rPr>
          <w:rStyle w:val="style31"/>
          <w:rFonts w:ascii="ˎ̥" w:hAnsi="ˎ̥"/>
          <w:sz w:val="20"/>
          <w:szCs w:val="20"/>
        </w:rPr>
        <w:t>47.</w:t>
      </w:r>
      <w:r>
        <w:rPr>
          <w:rStyle w:val="style31"/>
          <w:rFonts w:ascii="ˎ̥" w:hAnsi="ˎ̥"/>
          <w:sz w:val="20"/>
          <w:szCs w:val="20"/>
        </w:rPr>
        <w:t>评价粘稠石油沥青路用性能最常用的经验指标是（</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），通称为三大指标。</w:t>
      </w:r>
      <w:r>
        <w:rPr>
          <w:rFonts w:ascii="ˎ̥" w:hAnsi="ˎ̥"/>
          <w:color w:val="0000A0"/>
          <w:sz w:val="20"/>
          <w:szCs w:val="20"/>
        </w:rPr>
        <w:br/>
      </w:r>
      <w:r>
        <w:rPr>
          <w:rStyle w:val="style31"/>
          <w:rFonts w:ascii="ˎ̥" w:hAnsi="ˎ̥"/>
          <w:sz w:val="20"/>
          <w:szCs w:val="20"/>
        </w:rPr>
        <w:t>48.</w:t>
      </w:r>
      <w:r>
        <w:rPr>
          <w:rStyle w:val="style31"/>
          <w:rFonts w:ascii="ˎ̥" w:hAnsi="ˎ̥"/>
          <w:sz w:val="20"/>
          <w:szCs w:val="20"/>
        </w:rPr>
        <w:t>评价沥青与粗集料粘附性的方法主要有（</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49.</w:t>
      </w:r>
      <w:r>
        <w:rPr>
          <w:rStyle w:val="style31"/>
          <w:rFonts w:ascii="ˎ̥" w:hAnsi="ˎ̥"/>
          <w:sz w:val="20"/>
          <w:szCs w:val="20"/>
        </w:rPr>
        <w:t>我国现行标准将道路用石油沥青分为（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）三个等级。</w:t>
      </w:r>
      <w:r>
        <w:rPr>
          <w:rFonts w:ascii="ˎ̥" w:hAnsi="ˎ̥"/>
          <w:color w:val="0000A0"/>
          <w:sz w:val="20"/>
          <w:szCs w:val="20"/>
        </w:rPr>
        <w:br/>
      </w:r>
      <w:r>
        <w:rPr>
          <w:rStyle w:val="style31"/>
          <w:rFonts w:ascii="ˎ̥" w:hAnsi="ˎ̥"/>
          <w:sz w:val="20"/>
          <w:szCs w:val="20"/>
        </w:rPr>
        <w:lastRenderedPageBreak/>
        <w:t>50.</w:t>
      </w:r>
      <w:r>
        <w:rPr>
          <w:rStyle w:val="style31"/>
          <w:rFonts w:ascii="ˎ̥" w:hAnsi="ˎ̥"/>
          <w:sz w:val="20"/>
          <w:szCs w:val="20"/>
        </w:rPr>
        <w:t>评价石油沥青大气稳定性的指标有（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51.</w:t>
      </w:r>
      <w:r>
        <w:rPr>
          <w:rStyle w:val="style31"/>
          <w:rFonts w:ascii="ˎ̥" w:hAnsi="ˎ̥"/>
          <w:sz w:val="20"/>
          <w:szCs w:val="20"/>
        </w:rPr>
        <w:t>乳化沥青主要是由（</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）等组分所组成。</w:t>
      </w:r>
      <w:r>
        <w:rPr>
          <w:rFonts w:ascii="ˎ̥" w:hAnsi="ˎ̥"/>
          <w:color w:val="0000A0"/>
          <w:sz w:val="20"/>
          <w:szCs w:val="20"/>
        </w:rPr>
        <w:br/>
      </w:r>
      <w:r>
        <w:rPr>
          <w:rStyle w:val="style31"/>
          <w:rFonts w:ascii="ˎ̥" w:hAnsi="ˎ̥"/>
          <w:sz w:val="20"/>
          <w:szCs w:val="20"/>
        </w:rPr>
        <w:t>52.</w:t>
      </w:r>
      <w:r>
        <w:rPr>
          <w:rStyle w:val="style31"/>
          <w:rFonts w:ascii="ˎ̥" w:hAnsi="ˎ̥"/>
          <w:sz w:val="20"/>
          <w:szCs w:val="20"/>
        </w:rPr>
        <w:t>石油沥青的闪点是表示（</w:t>
      </w:r>
      <w:r>
        <w:rPr>
          <w:rStyle w:val="style31"/>
          <w:rFonts w:ascii="ˎ̥" w:hAnsi="ˎ̥"/>
          <w:sz w:val="20"/>
          <w:szCs w:val="20"/>
        </w:rPr>
        <w:t xml:space="preserve"> </w:t>
      </w:r>
      <w:r>
        <w:rPr>
          <w:rStyle w:val="style31"/>
          <w:rFonts w:ascii="ˎ̥" w:hAnsi="ˎ̥"/>
          <w:sz w:val="20"/>
          <w:szCs w:val="20"/>
        </w:rPr>
        <w:t>）性的一项指标。</w:t>
      </w:r>
      <w:r>
        <w:rPr>
          <w:rFonts w:ascii="ˎ̥" w:hAnsi="ˎ̥"/>
          <w:color w:val="0000A0"/>
          <w:sz w:val="20"/>
          <w:szCs w:val="20"/>
        </w:rPr>
        <w:br/>
      </w:r>
      <w:r>
        <w:rPr>
          <w:rStyle w:val="style31"/>
          <w:rFonts w:ascii="ˎ̥" w:hAnsi="ˎ̥"/>
          <w:sz w:val="20"/>
          <w:szCs w:val="20"/>
        </w:rPr>
        <w:t>53.</w:t>
      </w:r>
      <w:r>
        <w:rPr>
          <w:rStyle w:val="style31"/>
          <w:rFonts w:ascii="ˎ̥" w:hAnsi="ˎ̥"/>
          <w:sz w:val="20"/>
          <w:szCs w:val="20"/>
        </w:rPr>
        <w:t>改性沥青的改性材料主要有（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54.</w:t>
      </w:r>
      <w:r>
        <w:rPr>
          <w:rStyle w:val="style31"/>
          <w:rFonts w:ascii="ˎ̥" w:hAnsi="ˎ̥"/>
          <w:sz w:val="20"/>
          <w:szCs w:val="20"/>
        </w:rPr>
        <w:t>目前沥青掺配主要是指同源沥青的掺配，同源沥青指（</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55.</w:t>
      </w:r>
      <w:r>
        <w:rPr>
          <w:rStyle w:val="style31"/>
          <w:rFonts w:ascii="ˎ̥" w:hAnsi="ˎ̥"/>
          <w:sz w:val="20"/>
          <w:szCs w:val="20"/>
        </w:rPr>
        <w:t>目前最常用的沥青路面包括（</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）等。</w:t>
      </w:r>
      <w:r>
        <w:rPr>
          <w:rFonts w:ascii="ˎ̥" w:hAnsi="ˎ̥"/>
          <w:color w:val="0000A0"/>
          <w:sz w:val="20"/>
          <w:szCs w:val="20"/>
        </w:rPr>
        <w:br/>
      </w:r>
      <w:r>
        <w:rPr>
          <w:rStyle w:val="style31"/>
          <w:rFonts w:ascii="ˎ̥" w:hAnsi="ˎ̥"/>
          <w:sz w:val="20"/>
          <w:szCs w:val="20"/>
        </w:rPr>
        <w:t>56.</w:t>
      </w:r>
      <w:r>
        <w:rPr>
          <w:rStyle w:val="style31"/>
          <w:rFonts w:ascii="ˎ̥" w:hAnsi="ˎ̥"/>
          <w:sz w:val="20"/>
          <w:szCs w:val="20"/>
        </w:rPr>
        <w:t>沥青混合料按施工温度可分为（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57.</w:t>
      </w:r>
      <w:r>
        <w:rPr>
          <w:rStyle w:val="style31"/>
          <w:rFonts w:ascii="ˎ̥" w:hAnsi="ˎ̥"/>
          <w:sz w:val="20"/>
          <w:szCs w:val="20"/>
        </w:rPr>
        <w:t>沥青混合料按混合料密实度可分为（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58.</w:t>
      </w:r>
      <w:r>
        <w:rPr>
          <w:rStyle w:val="style31"/>
          <w:rFonts w:ascii="ˎ̥" w:hAnsi="ˎ̥"/>
          <w:sz w:val="20"/>
          <w:szCs w:val="20"/>
        </w:rPr>
        <w:t>沥青混合料是（</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）的总称。</w:t>
      </w:r>
      <w:r>
        <w:rPr>
          <w:rFonts w:ascii="ˎ̥" w:hAnsi="ˎ̥"/>
          <w:color w:val="0000A0"/>
          <w:sz w:val="20"/>
          <w:szCs w:val="20"/>
        </w:rPr>
        <w:br/>
      </w:r>
      <w:r>
        <w:rPr>
          <w:rStyle w:val="style31"/>
          <w:rFonts w:ascii="ˎ̥" w:hAnsi="ˎ̥"/>
          <w:sz w:val="20"/>
          <w:szCs w:val="20"/>
        </w:rPr>
        <w:t>59.</w:t>
      </w:r>
      <w:r>
        <w:rPr>
          <w:rStyle w:val="style31"/>
          <w:rFonts w:ascii="ˎ̥" w:hAnsi="ˎ̥"/>
          <w:sz w:val="20"/>
          <w:szCs w:val="20"/>
        </w:rPr>
        <w:t>沥青混合料的强度理论是研究高温状态对（</w:t>
      </w:r>
      <w:r>
        <w:rPr>
          <w:rStyle w:val="style31"/>
          <w:rFonts w:ascii="ˎ̥" w:hAnsi="ˎ̥"/>
          <w:sz w:val="20"/>
          <w:szCs w:val="20"/>
        </w:rPr>
        <w:t xml:space="preserve"> </w:t>
      </w:r>
      <w:r>
        <w:rPr>
          <w:rStyle w:val="style31"/>
          <w:rFonts w:ascii="ˎ̥" w:hAnsi="ˎ̥"/>
          <w:sz w:val="20"/>
          <w:szCs w:val="20"/>
        </w:rPr>
        <w:t>）的影响。</w:t>
      </w:r>
      <w:r>
        <w:rPr>
          <w:rFonts w:ascii="ˎ̥" w:hAnsi="ˎ̥"/>
          <w:color w:val="0000A0"/>
          <w:sz w:val="20"/>
          <w:szCs w:val="20"/>
        </w:rPr>
        <w:br/>
      </w:r>
      <w:r>
        <w:rPr>
          <w:rStyle w:val="style31"/>
          <w:rFonts w:ascii="ˎ̥" w:hAnsi="ˎ̥"/>
          <w:sz w:val="20"/>
          <w:szCs w:val="20"/>
        </w:rPr>
        <w:t>60.</w:t>
      </w:r>
      <w:r>
        <w:rPr>
          <w:rStyle w:val="style31"/>
          <w:rFonts w:ascii="ˎ̥" w:hAnsi="ˎ̥"/>
          <w:sz w:val="20"/>
          <w:szCs w:val="20"/>
        </w:rPr>
        <w:t>通常沥青－集料混合料按其组成结构可分为（）、（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）三类。</w:t>
      </w:r>
      <w:r>
        <w:rPr>
          <w:rFonts w:ascii="ˎ̥" w:hAnsi="ˎ̥"/>
          <w:color w:val="0000A0"/>
          <w:sz w:val="20"/>
          <w:szCs w:val="20"/>
        </w:rPr>
        <w:br/>
      </w:r>
      <w:r>
        <w:rPr>
          <w:rStyle w:val="style31"/>
          <w:rFonts w:ascii="ˎ̥" w:hAnsi="ˎ̥"/>
          <w:sz w:val="20"/>
          <w:szCs w:val="20"/>
        </w:rPr>
        <w:t>61.</w:t>
      </w:r>
      <w:r>
        <w:rPr>
          <w:rStyle w:val="style31"/>
          <w:rFonts w:ascii="ˎ̥" w:hAnsi="ˎ̥"/>
          <w:sz w:val="20"/>
          <w:szCs w:val="20"/>
        </w:rPr>
        <w:t>沥青混合料的抗剪强度主要取决于（</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）两个参数。</w:t>
      </w:r>
      <w:r>
        <w:rPr>
          <w:rFonts w:ascii="ˎ̥" w:hAnsi="ˎ̥"/>
          <w:color w:val="0000A0"/>
          <w:sz w:val="20"/>
          <w:szCs w:val="20"/>
        </w:rPr>
        <w:br/>
      </w:r>
      <w:r>
        <w:rPr>
          <w:rStyle w:val="style31"/>
          <w:rFonts w:ascii="ˎ̥" w:hAnsi="ˎ̥"/>
          <w:sz w:val="20"/>
          <w:szCs w:val="20"/>
        </w:rPr>
        <w:t>62.</w:t>
      </w:r>
      <w:r>
        <w:rPr>
          <w:rStyle w:val="style31"/>
          <w:rFonts w:ascii="ˎ̥" w:hAnsi="ˎ̥"/>
          <w:sz w:val="20"/>
          <w:szCs w:val="20"/>
        </w:rPr>
        <w:t>我国现行标准规定，采用（</w:t>
      </w:r>
      <w:r>
        <w:rPr>
          <w:rStyle w:val="style31"/>
          <w:rFonts w:ascii="ˎ̥" w:hAnsi="ˎ̥"/>
          <w:sz w:val="20"/>
          <w:szCs w:val="20"/>
        </w:rPr>
        <w:t xml:space="preserve"> </w:t>
      </w:r>
      <w:r>
        <w:rPr>
          <w:rStyle w:val="style31"/>
          <w:rFonts w:ascii="ˎ̥" w:hAnsi="ˎ̥"/>
          <w:sz w:val="20"/>
          <w:szCs w:val="20"/>
        </w:rPr>
        <w:t>）、（）方法来评定沥青混合料的高温稳定性。</w:t>
      </w:r>
      <w:r>
        <w:rPr>
          <w:rFonts w:ascii="ˎ̥" w:hAnsi="ˎ̥"/>
          <w:color w:val="0000A0"/>
          <w:sz w:val="20"/>
          <w:szCs w:val="20"/>
        </w:rPr>
        <w:br/>
      </w:r>
      <w:r>
        <w:rPr>
          <w:rStyle w:val="style31"/>
          <w:rFonts w:ascii="ˎ̥" w:hAnsi="ˎ̥"/>
          <w:sz w:val="20"/>
          <w:szCs w:val="20"/>
        </w:rPr>
        <w:t>63.</w:t>
      </w:r>
      <w:r>
        <w:rPr>
          <w:rStyle w:val="style31"/>
          <w:rFonts w:ascii="ˎ̥" w:hAnsi="ˎ̥"/>
          <w:sz w:val="20"/>
          <w:szCs w:val="20"/>
        </w:rPr>
        <w:t>我国现行规范采用（</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）等指标来表征沥青混合料的耐久性。</w:t>
      </w:r>
      <w:r>
        <w:rPr>
          <w:rFonts w:ascii="ˎ̥" w:hAnsi="ˎ̥"/>
          <w:color w:val="0000A0"/>
          <w:sz w:val="20"/>
          <w:szCs w:val="20"/>
        </w:rPr>
        <w:br/>
      </w:r>
      <w:r>
        <w:rPr>
          <w:rStyle w:val="style31"/>
          <w:rFonts w:ascii="ˎ̥" w:hAnsi="ˎ̥"/>
          <w:sz w:val="20"/>
          <w:szCs w:val="20"/>
        </w:rPr>
        <w:t>64.</w:t>
      </w:r>
      <w:r>
        <w:rPr>
          <w:rStyle w:val="style31"/>
          <w:rFonts w:ascii="ˎ̥" w:hAnsi="ˎ̥"/>
          <w:sz w:val="20"/>
          <w:szCs w:val="20"/>
        </w:rPr>
        <w:t>沥青混合料配合比设计包括（</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三个阶段。</w:t>
      </w:r>
      <w:r>
        <w:rPr>
          <w:rFonts w:ascii="ˎ̥" w:hAnsi="ˎ̥"/>
          <w:color w:val="0000A0"/>
          <w:sz w:val="20"/>
          <w:szCs w:val="20"/>
        </w:rPr>
        <w:br/>
      </w:r>
      <w:r>
        <w:rPr>
          <w:rStyle w:val="style31"/>
          <w:rFonts w:ascii="ˎ̥" w:hAnsi="ˎ̥"/>
          <w:sz w:val="20"/>
          <w:szCs w:val="20"/>
        </w:rPr>
        <w:t>65.</w:t>
      </w:r>
      <w:r>
        <w:rPr>
          <w:rStyle w:val="style31"/>
          <w:rFonts w:ascii="ˎ̥" w:hAnsi="ˎ̥"/>
          <w:sz w:val="20"/>
          <w:szCs w:val="20"/>
        </w:rPr>
        <w:t>沥青混合料试验室配合比设计可分为（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）两个步骤。</w:t>
      </w:r>
      <w:r>
        <w:rPr>
          <w:rFonts w:ascii="ˎ̥" w:hAnsi="ˎ̥"/>
          <w:color w:val="0000A0"/>
          <w:sz w:val="20"/>
          <w:szCs w:val="20"/>
        </w:rPr>
        <w:br/>
      </w:r>
      <w:r>
        <w:rPr>
          <w:rStyle w:val="style31"/>
          <w:rFonts w:ascii="ˎ̥" w:hAnsi="ˎ̥"/>
          <w:sz w:val="20"/>
          <w:szCs w:val="20"/>
        </w:rPr>
        <w:t>66.</w:t>
      </w:r>
      <w:r>
        <w:rPr>
          <w:rStyle w:val="style31"/>
          <w:rFonts w:ascii="ˎ̥" w:hAnsi="ˎ̥"/>
          <w:sz w:val="20"/>
          <w:szCs w:val="20"/>
        </w:rPr>
        <w:t>沥青混合料水稳定性如不符合要求，可采用掺加（</w:t>
      </w:r>
      <w:r>
        <w:rPr>
          <w:rStyle w:val="style31"/>
          <w:rFonts w:ascii="ˎ̥" w:hAnsi="ˎ̥"/>
          <w:sz w:val="20"/>
          <w:szCs w:val="20"/>
        </w:rPr>
        <w:t xml:space="preserve"> </w:t>
      </w:r>
      <w:r>
        <w:rPr>
          <w:rStyle w:val="style31"/>
          <w:rFonts w:ascii="ˎ̥" w:hAnsi="ˎ̥"/>
          <w:sz w:val="20"/>
          <w:szCs w:val="20"/>
        </w:rPr>
        <w:t>）的方法来提高水稳定性。</w:t>
      </w:r>
      <w:r>
        <w:rPr>
          <w:rFonts w:ascii="ˎ̥" w:hAnsi="ˎ̥"/>
          <w:color w:val="0000A0"/>
          <w:sz w:val="20"/>
          <w:szCs w:val="20"/>
        </w:rPr>
        <w:br/>
      </w:r>
      <w:r>
        <w:rPr>
          <w:rStyle w:val="style31"/>
          <w:rFonts w:ascii="ˎ̥" w:hAnsi="ˎ̥"/>
          <w:sz w:val="20"/>
          <w:szCs w:val="20"/>
        </w:rPr>
        <w:t>67.</w:t>
      </w:r>
      <w:r>
        <w:rPr>
          <w:rStyle w:val="style31"/>
          <w:rFonts w:ascii="ˎ̥" w:hAnsi="ˎ̥"/>
          <w:sz w:val="20"/>
          <w:szCs w:val="20"/>
        </w:rPr>
        <w:t>马歇尔模数是（</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）的比值，可以间接反映沥青混合料的（</w:t>
      </w:r>
      <w:r>
        <w:rPr>
          <w:rStyle w:val="style31"/>
          <w:rFonts w:ascii="ˎ̥" w:hAnsi="ˎ̥"/>
          <w:sz w:val="20"/>
          <w:szCs w:val="20"/>
        </w:rPr>
        <w:t xml:space="preserve"> </w:t>
      </w:r>
      <w:r>
        <w:rPr>
          <w:rStyle w:val="style31"/>
          <w:rFonts w:ascii="ˎ̥" w:hAnsi="ˎ̥"/>
          <w:sz w:val="20"/>
          <w:szCs w:val="20"/>
        </w:rPr>
        <w:t>）能力。</w:t>
      </w:r>
      <w:r>
        <w:rPr>
          <w:rFonts w:ascii="ˎ̥" w:hAnsi="ˎ̥"/>
          <w:color w:val="0000A0"/>
          <w:sz w:val="20"/>
          <w:szCs w:val="20"/>
        </w:rPr>
        <w:br/>
      </w:r>
      <w:r>
        <w:rPr>
          <w:rStyle w:val="style31"/>
          <w:rFonts w:ascii="ˎ̥" w:hAnsi="ˎ̥"/>
          <w:sz w:val="20"/>
          <w:szCs w:val="20"/>
        </w:rPr>
        <w:t>68.</w:t>
      </w:r>
      <w:r>
        <w:rPr>
          <w:rStyle w:val="style31"/>
          <w:rFonts w:ascii="ˎ̥" w:hAnsi="ˎ̥"/>
          <w:sz w:val="20"/>
          <w:szCs w:val="20"/>
        </w:rPr>
        <w:t>沥青混合料的主要技术性质为（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69.</w:t>
      </w:r>
      <w:r>
        <w:rPr>
          <w:rStyle w:val="style31"/>
          <w:rFonts w:ascii="ˎ̥" w:hAnsi="ˎ̥"/>
          <w:sz w:val="20"/>
          <w:szCs w:val="20"/>
        </w:rPr>
        <w:t>根据分子的排列不同，聚合物可分为（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70.</w:t>
      </w:r>
      <w:r>
        <w:rPr>
          <w:rStyle w:val="style31"/>
          <w:rFonts w:ascii="ˎ̥" w:hAnsi="ˎ̥"/>
          <w:sz w:val="20"/>
          <w:szCs w:val="20"/>
        </w:rPr>
        <w:t>塑料的主要组成包括（</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71.</w:t>
      </w:r>
      <w:r>
        <w:rPr>
          <w:rStyle w:val="style31"/>
          <w:rFonts w:ascii="ˎ̥" w:hAnsi="ˎ̥"/>
          <w:sz w:val="20"/>
          <w:szCs w:val="20"/>
        </w:rPr>
        <w:t>合成高分子材料的缺点有（</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72.</w:t>
      </w:r>
      <w:r>
        <w:rPr>
          <w:rStyle w:val="style31"/>
          <w:rFonts w:ascii="ˎ̥" w:hAnsi="ˎ̥"/>
          <w:sz w:val="20"/>
          <w:szCs w:val="20"/>
        </w:rPr>
        <w:t>建筑上常用的塑料可分为（</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73.</w:t>
      </w:r>
      <w:r>
        <w:rPr>
          <w:rStyle w:val="style31"/>
          <w:rFonts w:ascii="ˎ̥" w:hAnsi="ˎ̥"/>
          <w:sz w:val="20"/>
          <w:szCs w:val="20"/>
        </w:rPr>
        <w:t>按冶炼钢时脱氧程度分类，钢材分为（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74.</w:t>
      </w:r>
      <w:r>
        <w:rPr>
          <w:rStyle w:val="style31"/>
          <w:rFonts w:ascii="ˎ̥" w:hAnsi="ˎ̥"/>
          <w:sz w:val="20"/>
          <w:szCs w:val="20"/>
        </w:rPr>
        <w:t>建筑钢材最主要的技术性质是（</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）等。</w:t>
      </w:r>
      <w:r>
        <w:rPr>
          <w:rFonts w:ascii="ˎ̥" w:hAnsi="ˎ̥"/>
          <w:color w:val="0000A0"/>
          <w:sz w:val="20"/>
          <w:szCs w:val="20"/>
        </w:rPr>
        <w:br/>
      </w:r>
      <w:r>
        <w:rPr>
          <w:rStyle w:val="style31"/>
          <w:rFonts w:ascii="ˎ̥" w:hAnsi="ˎ̥"/>
          <w:sz w:val="20"/>
          <w:szCs w:val="20"/>
        </w:rPr>
        <w:lastRenderedPageBreak/>
        <w:t>75.</w:t>
      </w:r>
      <w:r>
        <w:rPr>
          <w:rStyle w:val="style31"/>
          <w:rFonts w:ascii="ˎ̥" w:hAnsi="ˎ̥"/>
          <w:sz w:val="20"/>
          <w:szCs w:val="20"/>
        </w:rPr>
        <w:t>钢结构设计时碳素结构钢以（</w:t>
      </w:r>
      <w:r>
        <w:rPr>
          <w:rStyle w:val="style31"/>
          <w:rFonts w:ascii="ˎ̥" w:hAnsi="ˎ̥"/>
          <w:sz w:val="20"/>
          <w:szCs w:val="20"/>
        </w:rPr>
        <w:t xml:space="preserve"> </w:t>
      </w:r>
      <w:r>
        <w:rPr>
          <w:rStyle w:val="style31"/>
          <w:rFonts w:ascii="ˎ̥" w:hAnsi="ˎ̥"/>
          <w:sz w:val="20"/>
          <w:szCs w:val="20"/>
        </w:rPr>
        <w:t>）强度作为设计计算取值的依据。</w:t>
      </w:r>
      <w:r>
        <w:rPr>
          <w:rFonts w:ascii="ˎ̥" w:hAnsi="ˎ̥"/>
          <w:color w:val="0000A0"/>
          <w:sz w:val="20"/>
          <w:szCs w:val="20"/>
        </w:rPr>
        <w:br/>
      </w:r>
      <w:r>
        <w:rPr>
          <w:rStyle w:val="style31"/>
          <w:rFonts w:ascii="ˎ̥" w:hAnsi="ˎ̥"/>
          <w:sz w:val="20"/>
          <w:szCs w:val="20"/>
        </w:rPr>
        <w:t>76.</w:t>
      </w:r>
      <w:r>
        <w:rPr>
          <w:rStyle w:val="style31"/>
          <w:rFonts w:ascii="ˎ̥" w:hAnsi="ˎ̥"/>
          <w:sz w:val="20"/>
          <w:szCs w:val="20"/>
        </w:rPr>
        <w:t>钢材的冷弯性能是以规定尺寸的试件，在常温条件下进行（</w:t>
      </w:r>
      <w:r>
        <w:rPr>
          <w:rStyle w:val="style31"/>
          <w:rFonts w:ascii="ˎ̥" w:hAnsi="ˎ̥"/>
          <w:sz w:val="20"/>
          <w:szCs w:val="20"/>
        </w:rPr>
        <w:t xml:space="preserve"> </w:t>
      </w:r>
      <w:r>
        <w:rPr>
          <w:rStyle w:val="style31"/>
          <w:rFonts w:ascii="ˎ̥" w:hAnsi="ˎ̥"/>
          <w:sz w:val="20"/>
          <w:szCs w:val="20"/>
        </w:rPr>
        <w:t>）试验检验。</w:t>
      </w:r>
      <w:r>
        <w:rPr>
          <w:rFonts w:ascii="ˎ̥" w:hAnsi="ˎ̥"/>
          <w:color w:val="0000A0"/>
          <w:sz w:val="20"/>
          <w:szCs w:val="20"/>
        </w:rPr>
        <w:br/>
      </w:r>
      <w:r>
        <w:rPr>
          <w:rStyle w:val="style31"/>
          <w:rFonts w:ascii="ˎ̥" w:hAnsi="ˎ̥"/>
          <w:sz w:val="20"/>
          <w:szCs w:val="20"/>
        </w:rPr>
        <w:t>77.</w:t>
      </w:r>
      <w:r>
        <w:rPr>
          <w:rStyle w:val="style31"/>
          <w:rFonts w:ascii="ˎ̥" w:hAnsi="ˎ̥"/>
          <w:sz w:val="20"/>
          <w:szCs w:val="20"/>
        </w:rPr>
        <w:t>碳素结构钢按其化学成分和力学性能分为（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）五个牌号。</w:t>
      </w:r>
      <w:r>
        <w:rPr>
          <w:rFonts w:ascii="ˎ̥" w:hAnsi="ˎ̥"/>
          <w:color w:val="0000A0"/>
          <w:sz w:val="20"/>
          <w:szCs w:val="20"/>
        </w:rPr>
        <w:br/>
      </w:r>
      <w:r>
        <w:rPr>
          <w:rStyle w:val="style31"/>
          <w:rFonts w:ascii="ˎ̥" w:hAnsi="ˎ̥"/>
          <w:sz w:val="20"/>
          <w:szCs w:val="20"/>
        </w:rPr>
        <w:t>78.</w:t>
      </w:r>
      <w:r>
        <w:rPr>
          <w:rStyle w:val="style31"/>
          <w:rFonts w:ascii="ˎ̥" w:hAnsi="ˎ̥"/>
          <w:sz w:val="20"/>
          <w:szCs w:val="20"/>
        </w:rPr>
        <w:t>树木是由（</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）和（</w:t>
      </w:r>
      <w:r>
        <w:rPr>
          <w:rStyle w:val="style31"/>
          <w:rFonts w:ascii="ˎ̥" w:hAnsi="ˎ̥"/>
          <w:sz w:val="20"/>
          <w:szCs w:val="20"/>
        </w:rPr>
        <w:t xml:space="preserve"> </w:t>
      </w:r>
      <w:r>
        <w:rPr>
          <w:rStyle w:val="style31"/>
          <w:rFonts w:ascii="ˎ̥" w:hAnsi="ˎ̥"/>
          <w:sz w:val="20"/>
          <w:szCs w:val="20"/>
        </w:rPr>
        <w:t>）三部分组成，建筑使用的木材主要是（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79.</w:t>
      </w:r>
      <w:r>
        <w:rPr>
          <w:rStyle w:val="style31"/>
          <w:rFonts w:ascii="ˎ̥" w:hAnsi="ˎ̥"/>
          <w:sz w:val="20"/>
          <w:szCs w:val="20"/>
        </w:rPr>
        <w:t>木材在长期荷载作用下，不致引起破坏的最大强度称为（</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 xml:space="preserve"> </w:t>
      </w:r>
      <w:r>
        <w:rPr>
          <w:rFonts w:ascii="ˎ̥" w:hAnsi="ˎ̥"/>
          <w:color w:val="0000A0"/>
          <w:sz w:val="20"/>
          <w:szCs w:val="20"/>
        </w:rPr>
        <w:br/>
      </w:r>
      <w:r>
        <w:rPr>
          <w:rStyle w:val="a5"/>
          <w:rFonts w:ascii="ˎ̥" w:hAnsi="ˎ̥"/>
          <w:color w:val="0000A0"/>
          <w:sz w:val="20"/>
          <w:szCs w:val="20"/>
        </w:rPr>
        <w:t>填空题答案：</w:t>
      </w:r>
      <w:r>
        <w:rPr>
          <w:rFonts w:ascii="ˎ̥" w:hAnsi="ˎ̥"/>
          <w:color w:val="0000A0"/>
          <w:sz w:val="20"/>
          <w:szCs w:val="20"/>
        </w:rPr>
        <w:br/>
      </w:r>
      <w:r>
        <w:rPr>
          <w:rStyle w:val="style31"/>
          <w:rFonts w:ascii="ˎ̥" w:hAnsi="ˎ̥"/>
          <w:sz w:val="20"/>
          <w:szCs w:val="20"/>
        </w:rPr>
        <w:t>1.</w:t>
      </w:r>
      <w:r>
        <w:rPr>
          <w:rStyle w:val="style31"/>
          <w:rFonts w:ascii="ˎ̥" w:hAnsi="ˎ̥"/>
          <w:sz w:val="20"/>
          <w:szCs w:val="20"/>
        </w:rPr>
        <w:t>最大吸水的质量；</w:t>
      </w:r>
      <w:r>
        <w:rPr>
          <w:rStyle w:val="style31"/>
          <w:rFonts w:ascii="ˎ̥" w:hAnsi="ˎ̥"/>
          <w:sz w:val="20"/>
          <w:szCs w:val="20"/>
        </w:rPr>
        <w:t xml:space="preserve"> 2.</w:t>
      </w:r>
      <w:r>
        <w:rPr>
          <w:rStyle w:val="style31"/>
          <w:rFonts w:ascii="ˎ̥" w:hAnsi="ˎ̥"/>
          <w:sz w:val="20"/>
          <w:szCs w:val="20"/>
        </w:rPr>
        <w:t>直接冻融法；</w:t>
      </w:r>
      <w:r>
        <w:rPr>
          <w:rStyle w:val="style31"/>
          <w:rFonts w:ascii="ˎ̥" w:hAnsi="ˎ̥"/>
          <w:sz w:val="20"/>
          <w:szCs w:val="20"/>
        </w:rPr>
        <w:t xml:space="preserve"> 3.</w:t>
      </w:r>
      <w:r>
        <w:rPr>
          <w:rStyle w:val="style31"/>
          <w:rFonts w:ascii="ˎ̥" w:hAnsi="ˎ̥"/>
          <w:sz w:val="20"/>
          <w:szCs w:val="20"/>
        </w:rPr>
        <w:t>酸性石料；</w:t>
      </w:r>
      <w:r>
        <w:rPr>
          <w:rStyle w:val="style31"/>
          <w:rFonts w:ascii="ˎ̥" w:hAnsi="ˎ̥"/>
          <w:sz w:val="20"/>
          <w:szCs w:val="20"/>
        </w:rPr>
        <w:t>4.</w:t>
      </w:r>
      <w:r>
        <w:rPr>
          <w:rStyle w:val="style31"/>
          <w:rFonts w:ascii="ˎ̥" w:hAnsi="ˎ̥"/>
          <w:sz w:val="20"/>
          <w:szCs w:val="20"/>
        </w:rPr>
        <w:t>极限饱水抗压强度</w:t>
      </w:r>
      <w:r>
        <w:rPr>
          <w:rStyle w:val="style31"/>
          <w:rFonts w:ascii="ˎ̥" w:hAnsi="ˎ̥"/>
          <w:sz w:val="20"/>
          <w:szCs w:val="20"/>
        </w:rPr>
        <w:t xml:space="preserve"> </w:t>
      </w:r>
      <w:r>
        <w:rPr>
          <w:rStyle w:val="style31"/>
          <w:rFonts w:ascii="ˎ̥" w:hAnsi="ˎ̥"/>
          <w:sz w:val="20"/>
          <w:szCs w:val="20"/>
        </w:rPr>
        <w:t>磨耗率；</w:t>
      </w:r>
      <w:r>
        <w:rPr>
          <w:rStyle w:val="style31"/>
          <w:rFonts w:ascii="ˎ̥" w:hAnsi="ˎ̥"/>
          <w:sz w:val="20"/>
          <w:szCs w:val="20"/>
        </w:rPr>
        <w:t xml:space="preserve"> 4.75mm</w:t>
      </w:r>
      <w:r>
        <w:rPr>
          <w:rStyle w:val="style31"/>
          <w:rFonts w:ascii="ˎ̥" w:hAnsi="ˎ̥"/>
          <w:sz w:val="20"/>
          <w:szCs w:val="20"/>
        </w:rPr>
        <w:t>；</w:t>
      </w:r>
      <w:r>
        <w:rPr>
          <w:rStyle w:val="style31"/>
          <w:rFonts w:ascii="ˎ̥" w:hAnsi="ˎ̥"/>
          <w:sz w:val="20"/>
          <w:szCs w:val="20"/>
        </w:rPr>
        <w:t xml:space="preserve"> 4.75mm</w:t>
      </w:r>
      <w:r>
        <w:rPr>
          <w:rStyle w:val="style31"/>
          <w:rFonts w:ascii="ˎ̥" w:hAnsi="ˎ̥"/>
          <w:sz w:val="20"/>
          <w:szCs w:val="20"/>
        </w:rPr>
        <w:t>；</w:t>
      </w:r>
      <w:r>
        <w:rPr>
          <w:rStyle w:val="style31"/>
          <w:rFonts w:ascii="ˎ̥" w:hAnsi="ˎ̥"/>
          <w:sz w:val="20"/>
          <w:szCs w:val="20"/>
        </w:rPr>
        <w:t>6.</w:t>
      </w:r>
      <w:r>
        <w:rPr>
          <w:rStyle w:val="style31"/>
          <w:rFonts w:ascii="ˎ̥" w:hAnsi="ˎ̥"/>
          <w:sz w:val="20"/>
          <w:szCs w:val="20"/>
        </w:rPr>
        <w:t>自然堆积密度；振实状态堆积密度；捣实状态堆积密度</w:t>
      </w:r>
      <w:r>
        <w:rPr>
          <w:rStyle w:val="style31"/>
          <w:rFonts w:ascii="ˎ̥" w:hAnsi="ˎ̥"/>
          <w:sz w:val="20"/>
          <w:szCs w:val="20"/>
        </w:rPr>
        <w:t>7.</w:t>
      </w:r>
      <w:r>
        <w:rPr>
          <w:rStyle w:val="style31"/>
          <w:rFonts w:ascii="ˎ̥" w:hAnsi="ˎ̥"/>
          <w:sz w:val="20"/>
          <w:szCs w:val="20"/>
        </w:rPr>
        <w:t>分计筛余百分率；</w:t>
      </w:r>
      <w:r>
        <w:rPr>
          <w:rStyle w:val="style31"/>
          <w:rFonts w:ascii="ˎ̥" w:hAnsi="ˎ̥"/>
          <w:sz w:val="20"/>
          <w:szCs w:val="20"/>
        </w:rPr>
        <w:t xml:space="preserve"> </w:t>
      </w:r>
      <w:r>
        <w:rPr>
          <w:rStyle w:val="style31"/>
          <w:rFonts w:ascii="ˎ̥" w:hAnsi="ˎ̥"/>
          <w:sz w:val="20"/>
          <w:szCs w:val="20"/>
        </w:rPr>
        <w:t>累计筛余百分率</w:t>
      </w:r>
      <w:r>
        <w:rPr>
          <w:rStyle w:val="style31"/>
          <w:rFonts w:ascii="ˎ̥" w:hAnsi="ˎ̥"/>
          <w:sz w:val="20"/>
          <w:szCs w:val="20"/>
        </w:rPr>
        <w:t xml:space="preserve"> </w:t>
      </w:r>
      <w:r>
        <w:rPr>
          <w:rStyle w:val="style31"/>
          <w:rFonts w:ascii="ˎ̥" w:hAnsi="ˎ̥"/>
          <w:sz w:val="20"/>
          <w:szCs w:val="20"/>
        </w:rPr>
        <w:t>通过百分率；</w:t>
      </w:r>
      <w:r>
        <w:rPr>
          <w:rStyle w:val="style31"/>
          <w:rFonts w:ascii="ˎ̥" w:hAnsi="ˎ̥"/>
          <w:sz w:val="20"/>
          <w:szCs w:val="20"/>
        </w:rPr>
        <w:t xml:space="preserve"> 8.</w:t>
      </w:r>
      <w:r>
        <w:rPr>
          <w:rStyle w:val="style31"/>
          <w:rFonts w:ascii="ˎ̥" w:hAnsi="ˎ̥"/>
          <w:sz w:val="20"/>
          <w:szCs w:val="20"/>
        </w:rPr>
        <w:t>越差；</w:t>
      </w:r>
      <w:r>
        <w:rPr>
          <w:rStyle w:val="style31"/>
          <w:rFonts w:ascii="ˎ̥" w:hAnsi="ˎ̥"/>
          <w:sz w:val="20"/>
          <w:szCs w:val="20"/>
        </w:rPr>
        <w:t xml:space="preserve"> 9.</w:t>
      </w:r>
      <w:r>
        <w:rPr>
          <w:rStyle w:val="style31"/>
          <w:rFonts w:ascii="ˎ̥" w:hAnsi="ˎ̥"/>
          <w:sz w:val="20"/>
          <w:szCs w:val="20"/>
        </w:rPr>
        <w:t>氧化钙</w:t>
      </w:r>
      <w:r>
        <w:rPr>
          <w:rStyle w:val="style31"/>
          <w:rFonts w:ascii="ˎ̥" w:hAnsi="ˎ̥"/>
          <w:sz w:val="20"/>
          <w:szCs w:val="20"/>
        </w:rPr>
        <w:t xml:space="preserve"> </w:t>
      </w:r>
      <w:r>
        <w:rPr>
          <w:rStyle w:val="style31"/>
          <w:rFonts w:ascii="ˎ̥" w:hAnsi="ˎ̥"/>
          <w:sz w:val="20"/>
          <w:szCs w:val="20"/>
        </w:rPr>
        <w:t>氧化镁</w:t>
      </w:r>
      <w:r>
        <w:rPr>
          <w:rFonts w:ascii="ˎ̥" w:hAnsi="ˎ̥"/>
          <w:color w:val="0000A0"/>
          <w:sz w:val="20"/>
          <w:szCs w:val="20"/>
        </w:rPr>
        <w:br/>
      </w:r>
      <w:r>
        <w:rPr>
          <w:rStyle w:val="style31"/>
          <w:rFonts w:ascii="ˎ̥" w:hAnsi="ˎ̥"/>
          <w:sz w:val="20"/>
          <w:szCs w:val="20"/>
        </w:rPr>
        <w:t>10.</w:t>
      </w:r>
      <w:r>
        <w:rPr>
          <w:rStyle w:val="style31"/>
          <w:rFonts w:ascii="ˎ̥" w:hAnsi="ˎ̥"/>
          <w:sz w:val="20"/>
          <w:szCs w:val="20"/>
        </w:rPr>
        <w:t>自由水蒸发产生的附加强度</w:t>
      </w:r>
      <w:r>
        <w:rPr>
          <w:rStyle w:val="style31"/>
          <w:rFonts w:ascii="ˎ̥" w:hAnsi="ˎ̥"/>
          <w:sz w:val="20"/>
          <w:szCs w:val="20"/>
        </w:rPr>
        <w:t xml:space="preserve"> </w:t>
      </w:r>
      <w:r>
        <w:rPr>
          <w:rStyle w:val="style31"/>
          <w:rFonts w:ascii="ˎ̥" w:hAnsi="ˎ̥"/>
          <w:sz w:val="20"/>
          <w:szCs w:val="20"/>
        </w:rPr>
        <w:t>结晶强度</w:t>
      </w:r>
      <w:r>
        <w:rPr>
          <w:rStyle w:val="style31"/>
          <w:rFonts w:ascii="ˎ̥" w:hAnsi="ˎ̥"/>
          <w:sz w:val="20"/>
          <w:szCs w:val="20"/>
        </w:rPr>
        <w:t xml:space="preserve"> </w:t>
      </w:r>
      <w:r>
        <w:rPr>
          <w:rStyle w:val="style31"/>
          <w:rFonts w:ascii="ˎ̥" w:hAnsi="ˎ̥"/>
          <w:sz w:val="20"/>
          <w:szCs w:val="20"/>
        </w:rPr>
        <w:t>碳化强度；</w:t>
      </w:r>
      <w:r>
        <w:rPr>
          <w:rStyle w:val="style31"/>
          <w:rFonts w:ascii="ˎ̥" w:hAnsi="ˎ̥"/>
          <w:sz w:val="20"/>
          <w:szCs w:val="20"/>
        </w:rPr>
        <w:t xml:space="preserve"> 11.</w:t>
      </w:r>
      <w:r>
        <w:rPr>
          <w:rStyle w:val="style31"/>
          <w:rFonts w:ascii="ˎ̥" w:hAnsi="ˎ̥"/>
          <w:sz w:val="20"/>
          <w:szCs w:val="20"/>
        </w:rPr>
        <w:t>活性氧化钙</w:t>
      </w:r>
      <w:r>
        <w:rPr>
          <w:rStyle w:val="style31"/>
          <w:rFonts w:ascii="ˎ̥" w:hAnsi="ˎ̥"/>
          <w:sz w:val="20"/>
          <w:szCs w:val="20"/>
        </w:rPr>
        <w:t xml:space="preserve"> </w:t>
      </w:r>
      <w:r>
        <w:rPr>
          <w:rStyle w:val="style31"/>
          <w:rFonts w:ascii="ˎ̥" w:hAnsi="ˎ̥"/>
          <w:sz w:val="20"/>
          <w:szCs w:val="20"/>
        </w:rPr>
        <w:t>氧化镁；</w:t>
      </w:r>
      <w:r>
        <w:rPr>
          <w:rStyle w:val="style31"/>
          <w:rFonts w:ascii="ˎ̥" w:hAnsi="ˎ̥"/>
          <w:sz w:val="20"/>
          <w:szCs w:val="20"/>
        </w:rPr>
        <w:t xml:space="preserve"> 12.</w:t>
      </w:r>
      <w:r>
        <w:rPr>
          <w:rStyle w:val="style31"/>
          <w:rFonts w:ascii="ˎ̥" w:hAnsi="ˎ̥"/>
          <w:sz w:val="20"/>
          <w:szCs w:val="20"/>
        </w:rPr>
        <w:t>硅酸盐水泥</w:t>
      </w:r>
      <w:r>
        <w:rPr>
          <w:rStyle w:val="style31"/>
          <w:rFonts w:ascii="ˎ̥" w:hAnsi="ˎ̥"/>
          <w:sz w:val="20"/>
          <w:szCs w:val="20"/>
        </w:rPr>
        <w:t xml:space="preserve"> </w:t>
      </w:r>
      <w:r>
        <w:rPr>
          <w:rStyle w:val="style31"/>
          <w:rFonts w:ascii="ˎ̥" w:hAnsi="ˎ̥"/>
          <w:sz w:val="20"/>
          <w:szCs w:val="20"/>
        </w:rPr>
        <w:t>普通硅酸盐水泥</w:t>
      </w:r>
      <w:r>
        <w:rPr>
          <w:rStyle w:val="style31"/>
          <w:rFonts w:ascii="ˎ̥" w:hAnsi="ˎ̥"/>
          <w:sz w:val="20"/>
          <w:szCs w:val="20"/>
        </w:rPr>
        <w:t xml:space="preserve"> </w:t>
      </w:r>
      <w:r>
        <w:rPr>
          <w:rStyle w:val="style31"/>
          <w:rFonts w:ascii="ˎ̥" w:hAnsi="ˎ̥"/>
          <w:sz w:val="20"/>
          <w:szCs w:val="20"/>
        </w:rPr>
        <w:t>矿渣硅酸盐水泥</w:t>
      </w:r>
      <w:r>
        <w:rPr>
          <w:rStyle w:val="style31"/>
          <w:rFonts w:ascii="ˎ̥" w:hAnsi="ˎ̥"/>
          <w:sz w:val="20"/>
          <w:szCs w:val="20"/>
        </w:rPr>
        <w:t xml:space="preserve"> </w:t>
      </w:r>
      <w:r>
        <w:rPr>
          <w:rStyle w:val="style31"/>
          <w:rFonts w:ascii="ˎ̥" w:hAnsi="ˎ̥"/>
          <w:sz w:val="20"/>
          <w:szCs w:val="20"/>
        </w:rPr>
        <w:t>火山灰质硅酸盐泥</w:t>
      </w:r>
      <w:r>
        <w:rPr>
          <w:rStyle w:val="style31"/>
          <w:rFonts w:ascii="ˎ̥" w:hAnsi="ˎ̥"/>
          <w:sz w:val="20"/>
          <w:szCs w:val="20"/>
        </w:rPr>
        <w:t xml:space="preserve"> </w:t>
      </w:r>
      <w:r>
        <w:rPr>
          <w:rStyle w:val="style31"/>
          <w:rFonts w:ascii="ˎ̥" w:hAnsi="ˎ̥"/>
          <w:sz w:val="20"/>
          <w:szCs w:val="20"/>
        </w:rPr>
        <w:t>粉煤灰硅酸盐水泥；</w:t>
      </w:r>
      <w:r>
        <w:rPr>
          <w:rStyle w:val="style31"/>
          <w:rFonts w:ascii="ˎ̥" w:hAnsi="ˎ̥"/>
          <w:sz w:val="20"/>
          <w:szCs w:val="20"/>
        </w:rPr>
        <w:t xml:space="preserve"> 13.</w:t>
      </w:r>
      <w:r>
        <w:rPr>
          <w:rStyle w:val="style31"/>
          <w:rFonts w:ascii="ˎ̥" w:hAnsi="ˎ̥"/>
          <w:sz w:val="20"/>
          <w:szCs w:val="20"/>
        </w:rPr>
        <w:t>石灰质原料</w:t>
      </w:r>
      <w:r>
        <w:rPr>
          <w:rStyle w:val="style31"/>
          <w:rFonts w:ascii="ˎ̥" w:hAnsi="ˎ̥"/>
          <w:sz w:val="20"/>
          <w:szCs w:val="20"/>
        </w:rPr>
        <w:t xml:space="preserve"> </w:t>
      </w:r>
      <w:r>
        <w:rPr>
          <w:rStyle w:val="style31"/>
          <w:rFonts w:ascii="ˎ̥" w:hAnsi="ˎ̥"/>
          <w:sz w:val="20"/>
          <w:szCs w:val="20"/>
        </w:rPr>
        <w:t>粘土质原料；</w:t>
      </w:r>
      <w:r>
        <w:rPr>
          <w:rStyle w:val="style31"/>
          <w:rFonts w:ascii="ˎ̥" w:hAnsi="ˎ̥"/>
          <w:sz w:val="20"/>
          <w:szCs w:val="20"/>
        </w:rPr>
        <w:t>14.CaO SiO2 Al2O3 Fe2O3</w:t>
      </w:r>
      <w:r>
        <w:rPr>
          <w:rStyle w:val="style31"/>
          <w:rFonts w:ascii="ˎ̥" w:hAnsi="ˎ̥"/>
          <w:sz w:val="20"/>
          <w:szCs w:val="20"/>
        </w:rPr>
        <w:t>；</w:t>
      </w:r>
      <w:r>
        <w:rPr>
          <w:rStyle w:val="style31"/>
          <w:rFonts w:ascii="ˎ̥" w:hAnsi="ˎ̥"/>
          <w:sz w:val="20"/>
          <w:szCs w:val="20"/>
        </w:rPr>
        <w:t xml:space="preserve"> 15.</w:t>
      </w:r>
      <w:r>
        <w:rPr>
          <w:rStyle w:val="style31"/>
          <w:rFonts w:ascii="ˎ̥" w:hAnsi="ˎ̥"/>
          <w:sz w:val="20"/>
          <w:szCs w:val="20"/>
        </w:rPr>
        <w:t>石膏；</w:t>
      </w:r>
      <w:r>
        <w:rPr>
          <w:rStyle w:val="style31"/>
          <w:rFonts w:ascii="ˎ̥" w:hAnsi="ˎ̥"/>
          <w:sz w:val="20"/>
          <w:szCs w:val="20"/>
        </w:rPr>
        <w:t xml:space="preserve"> 16.</w:t>
      </w:r>
      <w:r>
        <w:rPr>
          <w:rStyle w:val="style31"/>
          <w:rFonts w:ascii="ˎ̥" w:hAnsi="ˎ̥"/>
          <w:sz w:val="20"/>
          <w:szCs w:val="20"/>
        </w:rPr>
        <w:t>硅酸三钙</w:t>
      </w:r>
      <w:r>
        <w:rPr>
          <w:rStyle w:val="style31"/>
          <w:rFonts w:ascii="ˎ̥" w:hAnsi="ˎ̥"/>
          <w:sz w:val="20"/>
          <w:szCs w:val="20"/>
        </w:rPr>
        <w:t xml:space="preserve"> </w:t>
      </w:r>
      <w:r>
        <w:rPr>
          <w:rStyle w:val="style31"/>
          <w:rFonts w:ascii="ˎ̥" w:hAnsi="ˎ̥"/>
          <w:sz w:val="20"/>
          <w:szCs w:val="20"/>
        </w:rPr>
        <w:t>硅酸二钙</w:t>
      </w:r>
      <w:r>
        <w:rPr>
          <w:rStyle w:val="style31"/>
          <w:rFonts w:ascii="ˎ̥" w:hAnsi="ˎ̥"/>
          <w:sz w:val="20"/>
          <w:szCs w:val="20"/>
        </w:rPr>
        <w:t xml:space="preserve"> </w:t>
      </w:r>
      <w:r>
        <w:rPr>
          <w:rStyle w:val="style31"/>
          <w:rFonts w:ascii="ˎ̥" w:hAnsi="ˎ̥"/>
          <w:sz w:val="20"/>
          <w:szCs w:val="20"/>
        </w:rPr>
        <w:t>铝酸三钙</w:t>
      </w:r>
      <w:r>
        <w:rPr>
          <w:rStyle w:val="style31"/>
          <w:rFonts w:ascii="ˎ̥" w:hAnsi="ˎ̥"/>
          <w:sz w:val="20"/>
          <w:szCs w:val="20"/>
        </w:rPr>
        <w:t xml:space="preserve"> </w:t>
      </w:r>
      <w:r>
        <w:rPr>
          <w:rStyle w:val="style31"/>
          <w:rFonts w:ascii="ˎ̥" w:hAnsi="ˎ̥"/>
          <w:sz w:val="20"/>
          <w:szCs w:val="20"/>
        </w:rPr>
        <w:t>铁铝酸四钙；</w:t>
      </w:r>
      <w:r>
        <w:rPr>
          <w:rStyle w:val="style31"/>
          <w:rFonts w:ascii="ˎ̥" w:hAnsi="ˎ̥"/>
          <w:sz w:val="20"/>
          <w:szCs w:val="20"/>
        </w:rPr>
        <w:t xml:space="preserve"> l7.C3A </w:t>
      </w:r>
      <w:r>
        <w:rPr>
          <w:rStyle w:val="style31"/>
          <w:rFonts w:ascii="ˎ̥" w:hAnsi="ˎ̥"/>
          <w:sz w:val="20"/>
          <w:szCs w:val="20"/>
        </w:rPr>
        <w:t>；</w:t>
      </w:r>
      <w:r>
        <w:rPr>
          <w:rStyle w:val="style31"/>
          <w:rFonts w:ascii="ˎ̥" w:hAnsi="ˎ̥"/>
          <w:sz w:val="20"/>
          <w:szCs w:val="20"/>
        </w:rPr>
        <w:t>C2S</w:t>
      </w:r>
      <w:r>
        <w:rPr>
          <w:rStyle w:val="style31"/>
          <w:rFonts w:ascii="ˎ̥" w:hAnsi="ˎ̥"/>
          <w:sz w:val="20"/>
          <w:szCs w:val="20"/>
        </w:rPr>
        <w:t>；</w:t>
      </w:r>
      <w:r>
        <w:rPr>
          <w:rStyle w:val="style31"/>
          <w:rFonts w:ascii="ˎ̥" w:hAnsi="ˎ̥"/>
          <w:sz w:val="20"/>
          <w:szCs w:val="20"/>
        </w:rPr>
        <w:t xml:space="preserve"> 18.</w:t>
      </w:r>
      <w:r>
        <w:rPr>
          <w:rStyle w:val="style31"/>
          <w:rFonts w:ascii="ˎ̥" w:hAnsi="ˎ̥"/>
          <w:sz w:val="20"/>
          <w:szCs w:val="20"/>
        </w:rPr>
        <w:t>初凝时间</w:t>
      </w:r>
      <w:r>
        <w:rPr>
          <w:rStyle w:val="style31"/>
          <w:rFonts w:ascii="ˎ̥" w:hAnsi="ˎ̥"/>
          <w:sz w:val="20"/>
          <w:szCs w:val="20"/>
        </w:rPr>
        <w:t xml:space="preserve"> </w:t>
      </w:r>
      <w:r>
        <w:rPr>
          <w:rStyle w:val="style31"/>
          <w:rFonts w:ascii="ˎ̥" w:hAnsi="ˎ̥"/>
          <w:sz w:val="20"/>
          <w:szCs w:val="20"/>
        </w:rPr>
        <w:t>终凝时间；</w:t>
      </w:r>
      <w:r>
        <w:rPr>
          <w:rStyle w:val="style31"/>
          <w:rFonts w:ascii="ˎ̥" w:hAnsi="ˎ̥"/>
          <w:sz w:val="20"/>
          <w:szCs w:val="20"/>
        </w:rPr>
        <w:t xml:space="preserve"> 19.</w:t>
      </w:r>
      <w:r>
        <w:rPr>
          <w:rStyle w:val="style31"/>
          <w:rFonts w:ascii="ˎ̥" w:hAnsi="ˎ̥"/>
          <w:sz w:val="20"/>
          <w:szCs w:val="20"/>
        </w:rPr>
        <w:t>沸煮法</w:t>
      </w:r>
      <w:r>
        <w:rPr>
          <w:rStyle w:val="style31"/>
          <w:rFonts w:ascii="ˎ̥" w:hAnsi="ˎ̥"/>
          <w:sz w:val="20"/>
          <w:szCs w:val="20"/>
        </w:rPr>
        <w:t xml:space="preserve"> </w:t>
      </w:r>
      <w:r>
        <w:rPr>
          <w:rStyle w:val="style31"/>
          <w:rFonts w:ascii="ˎ̥" w:hAnsi="ˎ̥"/>
          <w:sz w:val="20"/>
          <w:szCs w:val="20"/>
        </w:rPr>
        <w:t>压蒸法；</w:t>
      </w:r>
      <w:r>
        <w:rPr>
          <w:rStyle w:val="style31"/>
          <w:rFonts w:ascii="ˎ̥" w:hAnsi="ˎ̥"/>
          <w:sz w:val="20"/>
          <w:szCs w:val="20"/>
        </w:rPr>
        <w:t xml:space="preserve"> 20.</w:t>
      </w:r>
      <w:r>
        <w:rPr>
          <w:rStyle w:val="style31"/>
          <w:rFonts w:ascii="ˎ̥" w:hAnsi="ˎ̥"/>
          <w:sz w:val="20"/>
          <w:szCs w:val="20"/>
        </w:rPr>
        <w:t>细度</w:t>
      </w:r>
      <w:r>
        <w:rPr>
          <w:rStyle w:val="style31"/>
          <w:rFonts w:ascii="ˎ̥" w:hAnsi="ˎ̥"/>
          <w:sz w:val="20"/>
          <w:szCs w:val="20"/>
        </w:rPr>
        <w:t xml:space="preserve"> </w:t>
      </w:r>
      <w:r>
        <w:rPr>
          <w:rStyle w:val="style31"/>
          <w:rFonts w:ascii="ˎ̥" w:hAnsi="ˎ̥"/>
          <w:sz w:val="20"/>
          <w:szCs w:val="20"/>
        </w:rPr>
        <w:t>凝结时间</w:t>
      </w:r>
      <w:r>
        <w:rPr>
          <w:rStyle w:val="style31"/>
          <w:rFonts w:ascii="ˎ̥" w:hAnsi="ˎ̥"/>
          <w:sz w:val="20"/>
          <w:szCs w:val="20"/>
        </w:rPr>
        <w:t xml:space="preserve"> </w:t>
      </w:r>
      <w:r>
        <w:rPr>
          <w:rStyle w:val="style31"/>
          <w:rFonts w:ascii="ˎ̥" w:hAnsi="ˎ̥"/>
          <w:sz w:val="20"/>
          <w:szCs w:val="20"/>
        </w:rPr>
        <w:t>安定性</w:t>
      </w:r>
      <w:r>
        <w:rPr>
          <w:rStyle w:val="style31"/>
          <w:rFonts w:ascii="ˎ̥" w:hAnsi="ˎ̥"/>
          <w:sz w:val="20"/>
          <w:szCs w:val="20"/>
        </w:rPr>
        <w:t xml:space="preserve"> </w:t>
      </w:r>
      <w:r>
        <w:rPr>
          <w:rStyle w:val="style31"/>
          <w:rFonts w:ascii="ˎ̥" w:hAnsi="ˎ̥"/>
          <w:sz w:val="20"/>
          <w:szCs w:val="20"/>
        </w:rPr>
        <w:t>强度；</w:t>
      </w:r>
      <w:r>
        <w:rPr>
          <w:rStyle w:val="style31"/>
          <w:rFonts w:ascii="ˎ̥" w:hAnsi="ˎ̥"/>
          <w:sz w:val="20"/>
          <w:szCs w:val="20"/>
        </w:rPr>
        <w:t xml:space="preserve"> 21.</w:t>
      </w:r>
      <w:r>
        <w:rPr>
          <w:rStyle w:val="style31"/>
          <w:rFonts w:ascii="ˎ̥" w:hAnsi="ˎ̥"/>
          <w:sz w:val="20"/>
          <w:szCs w:val="20"/>
        </w:rPr>
        <w:t>高抗折强度；</w:t>
      </w:r>
      <w:r>
        <w:rPr>
          <w:rStyle w:val="style31"/>
          <w:rFonts w:ascii="ˎ̥" w:hAnsi="ˎ̥"/>
          <w:sz w:val="20"/>
          <w:szCs w:val="20"/>
        </w:rPr>
        <w:t>22.</w:t>
      </w:r>
      <w:r>
        <w:rPr>
          <w:rStyle w:val="style31"/>
          <w:rFonts w:ascii="ˎ̥" w:hAnsi="ˎ̥"/>
          <w:sz w:val="20"/>
          <w:szCs w:val="20"/>
        </w:rPr>
        <w:t>钙质石灰</w:t>
      </w:r>
      <w:r>
        <w:rPr>
          <w:rStyle w:val="style31"/>
          <w:rFonts w:ascii="ˎ̥" w:hAnsi="ˎ̥"/>
          <w:sz w:val="20"/>
          <w:szCs w:val="20"/>
        </w:rPr>
        <w:t xml:space="preserve"> </w:t>
      </w:r>
      <w:r>
        <w:rPr>
          <w:rStyle w:val="style31"/>
          <w:rFonts w:ascii="ˎ̥" w:hAnsi="ˎ̥"/>
          <w:sz w:val="20"/>
          <w:szCs w:val="20"/>
        </w:rPr>
        <w:t>镁质石灰</w:t>
      </w:r>
      <w:r>
        <w:rPr>
          <w:rFonts w:ascii="ˎ̥" w:hAnsi="ˎ̥"/>
          <w:color w:val="0000A0"/>
          <w:sz w:val="20"/>
          <w:szCs w:val="20"/>
        </w:rPr>
        <w:br/>
      </w:r>
      <w:r>
        <w:rPr>
          <w:rStyle w:val="style31"/>
          <w:rFonts w:ascii="ˎ̥" w:hAnsi="ˎ̥"/>
          <w:sz w:val="20"/>
          <w:szCs w:val="20"/>
        </w:rPr>
        <w:t>23.</w:t>
      </w:r>
      <w:r>
        <w:rPr>
          <w:rStyle w:val="style31"/>
          <w:rFonts w:ascii="ˎ̥" w:hAnsi="ˎ̥"/>
          <w:sz w:val="20"/>
          <w:szCs w:val="20"/>
        </w:rPr>
        <w:t>重混凝土</w:t>
      </w:r>
      <w:r>
        <w:rPr>
          <w:rStyle w:val="style31"/>
          <w:rFonts w:ascii="ˎ̥" w:hAnsi="ˎ̥"/>
          <w:sz w:val="20"/>
          <w:szCs w:val="20"/>
        </w:rPr>
        <w:t xml:space="preserve"> </w:t>
      </w:r>
      <w:r>
        <w:rPr>
          <w:rStyle w:val="style31"/>
          <w:rFonts w:ascii="ˎ̥" w:hAnsi="ˎ̥"/>
          <w:sz w:val="20"/>
          <w:szCs w:val="20"/>
        </w:rPr>
        <w:t>普通混凝土</w:t>
      </w:r>
      <w:r>
        <w:rPr>
          <w:rStyle w:val="style31"/>
          <w:rFonts w:ascii="ˎ̥" w:hAnsi="ˎ̥"/>
          <w:sz w:val="20"/>
          <w:szCs w:val="20"/>
        </w:rPr>
        <w:t xml:space="preserve"> </w:t>
      </w:r>
      <w:r>
        <w:rPr>
          <w:rStyle w:val="style31"/>
          <w:rFonts w:ascii="ˎ̥" w:hAnsi="ˎ̥"/>
          <w:sz w:val="20"/>
          <w:szCs w:val="20"/>
        </w:rPr>
        <w:t>轻混凝土；</w:t>
      </w:r>
      <w:r>
        <w:rPr>
          <w:rStyle w:val="style31"/>
          <w:rFonts w:ascii="ˎ̥" w:hAnsi="ˎ̥"/>
          <w:sz w:val="20"/>
          <w:szCs w:val="20"/>
        </w:rPr>
        <w:t xml:space="preserve"> 24.</w:t>
      </w:r>
      <w:r>
        <w:rPr>
          <w:rStyle w:val="style31"/>
          <w:rFonts w:ascii="ˎ̥" w:hAnsi="ˎ̥"/>
          <w:sz w:val="20"/>
          <w:szCs w:val="20"/>
        </w:rPr>
        <w:t>流动性</w:t>
      </w:r>
      <w:r>
        <w:rPr>
          <w:rStyle w:val="style31"/>
          <w:rFonts w:ascii="ˎ̥" w:hAnsi="ˎ̥"/>
          <w:sz w:val="20"/>
          <w:szCs w:val="20"/>
        </w:rPr>
        <w:t xml:space="preserve"> </w:t>
      </w:r>
      <w:r>
        <w:rPr>
          <w:rStyle w:val="style31"/>
          <w:rFonts w:ascii="ˎ̥" w:hAnsi="ˎ̥"/>
          <w:sz w:val="20"/>
          <w:szCs w:val="20"/>
        </w:rPr>
        <w:t>保水性</w:t>
      </w:r>
      <w:r>
        <w:rPr>
          <w:rStyle w:val="style31"/>
          <w:rFonts w:ascii="ˎ̥" w:hAnsi="ˎ̥"/>
          <w:sz w:val="20"/>
          <w:szCs w:val="20"/>
        </w:rPr>
        <w:t xml:space="preserve"> </w:t>
      </w:r>
      <w:r>
        <w:rPr>
          <w:rStyle w:val="style31"/>
          <w:rFonts w:ascii="ˎ̥" w:hAnsi="ˎ̥"/>
          <w:sz w:val="20"/>
          <w:szCs w:val="20"/>
        </w:rPr>
        <w:t>粘聚性；</w:t>
      </w:r>
      <w:r>
        <w:rPr>
          <w:rFonts w:ascii="ˎ̥" w:hAnsi="ˎ̥"/>
          <w:color w:val="0000A0"/>
          <w:sz w:val="20"/>
          <w:szCs w:val="20"/>
        </w:rPr>
        <w:br/>
      </w:r>
      <w:r>
        <w:rPr>
          <w:rStyle w:val="style31"/>
          <w:rFonts w:ascii="ˎ̥" w:hAnsi="ˎ̥"/>
          <w:sz w:val="20"/>
          <w:szCs w:val="20"/>
        </w:rPr>
        <w:t>25.</w:t>
      </w:r>
      <w:r>
        <w:rPr>
          <w:rStyle w:val="style31"/>
          <w:rFonts w:ascii="ˎ̥" w:hAnsi="ˎ̥"/>
          <w:sz w:val="20"/>
          <w:szCs w:val="20"/>
        </w:rPr>
        <w:t>坍落度试验</w:t>
      </w:r>
      <w:r>
        <w:rPr>
          <w:rStyle w:val="style31"/>
          <w:rFonts w:ascii="ˎ̥" w:hAnsi="ˎ̥"/>
          <w:sz w:val="20"/>
          <w:szCs w:val="20"/>
        </w:rPr>
        <w:t xml:space="preserve"> </w:t>
      </w:r>
      <w:r>
        <w:rPr>
          <w:rStyle w:val="style31"/>
          <w:rFonts w:ascii="ˎ̥" w:hAnsi="ˎ̥"/>
          <w:sz w:val="20"/>
          <w:szCs w:val="20"/>
        </w:rPr>
        <w:t>维勃稠度试验；</w:t>
      </w:r>
      <w:r>
        <w:rPr>
          <w:rStyle w:val="style31"/>
          <w:rFonts w:ascii="ˎ̥" w:hAnsi="ˎ̥"/>
          <w:sz w:val="20"/>
          <w:szCs w:val="20"/>
        </w:rPr>
        <w:t xml:space="preserve"> 26.</w:t>
      </w:r>
      <w:r>
        <w:rPr>
          <w:rStyle w:val="style31"/>
          <w:rFonts w:ascii="ˎ̥" w:hAnsi="ˎ̥"/>
          <w:sz w:val="20"/>
          <w:szCs w:val="20"/>
        </w:rPr>
        <w:t>保持</w:t>
      </w:r>
      <w:r>
        <w:rPr>
          <w:rStyle w:val="style31"/>
          <w:rFonts w:ascii="ˎ̥" w:hAnsi="ˎ̥"/>
          <w:sz w:val="20"/>
          <w:szCs w:val="20"/>
        </w:rPr>
        <w:t>W/C</w:t>
      </w:r>
      <w:r>
        <w:rPr>
          <w:rStyle w:val="style31"/>
          <w:rFonts w:ascii="ˎ̥" w:hAnsi="ˎ̥"/>
          <w:sz w:val="20"/>
          <w:szCs w:val="20"/>
        </w:rPr>
        <w:t>不变，增大水泥浆量</w:t>
      </w:r>
      <w:r>
        <w:rPr>
          <w:rFonts w:ascii="ˎ̥" w:hAnsi="ˎ̥"/>
          <w:color w:val="0000A0"/>
          <w:sz w:val="20"/>
          <w:szCs w:val="20"/>
        </w:rPr>
        <w:br/>
      </w:r>
      <w:r>
        <w:rPr>
          <w:rStyle w:val="style31"/>
          <w:rFonts w:ascii="ˎ̥" w:hAnsi="ˎ̥"/>
          <w:sz w:val="20"/>
          <w:szCs w:val="20"/>
        </w:rPr>
        <w:t>27.</w:t>
      </w:r>
      <w:r>
        <w:rPr>
          <w:rStyle w:val="style31"/>
          <w:rFonts w:ascii="ˎ̥" w:hAnsi="ˎ̥"/>
          <w:sz w:val="20"/>
          <w:szCs w:val="20"/>
        </w:rPr>
        <w:t>弹性变形</w:t>
      </w:r>
      <w:r>
        <w:rPr>
          <w:rStyle w:val="style31"/>
          <w:rFonts w:ascii="ˎ̥" w:hAnsi="ˎ̥"/>
          <w:sz w:val="20"/>
          <w:szCs w:val="20"/>
        </w:rPr>
        <w:t xml:space="preserve"> </w:t>
      </w:r>
      <w:r>
        <w:rPr>
          <w:rStyle w:val="style31"/>
          <w:rFonts w:ascii="ˎ̥" w:hAnsi="ˎ̥"/>
          <w:sz w:val="20"/>
          <w:szCs w:val="20"/>
        </w:rPr>
        <w:t>收缩变形</w:t>
      </w:r>
      <w:r>
        <w:rPr>
          <w:rStyle w:val="style31"/>
          <w:rFonts w:ascii="ˎ̥" w:hAnsi="ˎ̥"/>
          <w:sz w:val="20"/>
          <w:szCs w:val="20"/>
        </w:rPr>
        <w:t xml:space="preserve"> </w:t>
      </w:r>
      <w:r>
        <w:rPr>
          <w:rStyle w:val="style31"/>
          <w:rFonts w:ascii="ˎ̥" w:hAnsi="ˎ̥"/>
          <w:sz w:val="20"/>
          <w:szCs w:val="20"/>
        </w:rPr>
        <w:t>徐变变形</w:t>
      </w:r>
      <w:r>
        <w:rPr>
          <w:rStyle w:val="style31"/>
          <w:rFonts w:ascii="ˎ̥" w:hAnsi="ˎ̥"/>
          <w:sz w:val="20"/>
          <w:szCs w:val="20"/>
        </w:rPr>
        <w:t xml:space="preserve"> </w:t>
      </w:r>
      <w:r>
        <w:rPr>
          <w:rStyle w:val="style31"/>
          <w:rFonts w:ascii="ˎ̥" w:hAnsi="ˎ̥"/>
          <w:sz w:val="20"/>
          <w:szCs w:val="20"/>
        </w:rPr>
        <w:t>温度变形</w:t>
      </w:r>
      <w:r>
        <w:rPr>
          <w:rStyle w:val="style31"/>
          <w:rFonts w:ascii="ˎ̥" w:hAnsi="ˎ̥"/>
          <w:sz w:val="20"/>
          <w:szCs w:val="20"/>
        </w:rPr>
        <w:t>; 28.</w:t>
      </w:r>
      <w:r>
        <w:rPr>
          <w:rStyle w:val="style31"/>
          <w:rFonts w:ascii="ˎ̥" w:hAnsi="ˎ̥"/>
          <w:sz w:val="20"/>
          <w:szCs w:val="20"/>
        </w:rPr>
        <w:t>最大水灰比</w:t>
      </w:r>
      <w:r>
        <w:rPr>
          <w:rStyle w:val="style31"/>
          <w:rFonts w:ascii="ˎ̥" w:hAnsi="ˎ̥"/>
          <w:sz w:val="20"/>
          <w:szCs w:val="20"/>
        </w:rPr>
        <w:t xml:space="preserve"> </w:t>
      </w:r>
      <w:r>
        <w:rPr>
          <w:rStyle w:val="style31"/>
          <w:rFonts w:ascii="ˎ̥" w:hAnsi="ˎ̥"/>
          <w:sz w:val="20"/>
          <w:szCs w:val="20"/>
        </w:rPr>
        <w:t>最小水泥用量；</w:t>
      </w:r>
      <w:r>
        <w:rPr>
          <w:rStyle w:val="style31"/>
          <w:rFonts w:ascii="ˎ̥" w:hAnsi="ˎ̥"/>
          <w:sz w:val="20"/>
          <w:szCs w:val="20"/>
        </w:rPr>
        <w:t xml:space="preserve"> 29.</w:t>
      </w:r>
      <w:r>
        <w:rPr>
          <w:rStyle w:val="style31"/>
          <w:rFonts w:ascii="ˎ̥" w:hAnsi="ˎ̥"/>
          <w:sz w:val="20"/>
          <w:szCs w:val="20"/>
        </w:rPr>
        <w:t>工作性</w:t>
      </w:r>
      <w:r>
        <w:rPr>
          <w:rStyle w:val="style31"/>
          <w:rFonts w:ascii="ˎ̥" w:hAnsi="ˎ̥"/>
          <w:sz w:val="20"/>
          <w:szCs w:val="20"/>
        </w:rPr>
        <w:t xml:space="preserve"> </w:t>
      </w:r>
      <w:r>
        <w:rPr>
          <w:rStyle w:val="style31"/>
          <w:rFonts w:ascii="ˎ̥" w:hAnsi="ˎ̥"/>
          <w:sz w:val="20"/>
          <w:szCs w:val="20"/>
        </w:rPr>
        <w:t>力学性质</w:t>
      </w:r>
      <w:r>
        <w:rPr>
          <w:rStyle w:val="style31"/>
          <w:rFonts w:ascii="ˎ̥" w:hAnsi="ˎ̥"/>
          <w:sz w:val="20"/>
          <w:szCs w:val="20"/>
        </w:rPr>
        <w:t xml:space="preserve"> </w:t>
      </w:r>
      <w:r>
        <w:rPr>
          <w:rStyle w:val="style31"/>
          <w:rFonts w:ascii="ˎ̥" w:hAnsi="ˎ̥"/>
          <w:sz w:val="20"/>
          <w:szCs w:val="20"/>
        </w:rPr>
        <w:t>耐久性；</w:t>
      </w:r>
      <w:r>
        <w:rPr>
          <w:rStyle w:val="style31"/>
          <w:rFonts w:ascii="ˎ̥" w:hAnsi="ˎ̥"/>
          <w:sz w:val="20"/>
          <w:szCs w:val="20"/>
        </w:rPr>
        <w:t xml:space="preserve"> 30.</w:t>
      </w:r>
      <w:r>
        <w:rPr>
          <w:rStyle w:val="style31"/>
          <w:rFonts w:ascii="ˎ̥" w:hAnsi="ˎ̥"/>
          <w:sz w:val="20"/>
          <w:szCs w:val="20"/>
        </w:rPr>
        <w:t>单位用量表示法</w:t>
      </w:r>
      <w:r>
        <w:rPr>
          <w:rStyle w:val="style31"/>
          <w:rFonts w:ascii="ˎ̥" w:hAnsi="ˎ̥"/>
          <w:sz w:val="20"/>
          <w:szCs w:val="20"/>
        </w:rPr>
        <w:t xml:space="preserve"> </w:t>
      </w:r>
      <w:r>
        <w:rPr>
          <w:rStyle w:val="style31"/>
          <w:rFonts w:ascii="ˎ̥" w:hAnsi="ˎ̥"/>
          <w:sz w:val="20"/>
          <w:szCs w:val="20"/>
        </w:rPr>
        <w:t>相对用量表示法；</w:t>
      </w:r>
      <w:r>
        <w:rPr>
          <w:rStyle w:val="style31"/>
          <w:rFonts w:ascii="ˎ̥" w:hAnsi="ˎ̥"/>
          <w:sz w:val="20"/>
          <w:szCs w:val="20"/>
        </w:rPr>
        <w:t xml:space="preserve"> 31.</w:t>
      </w:r>
      <w:r>
        <w:rPr>
          <w:rStyle w:val="style31"/>
          <w:rFonts w:ascii="ˎ̥" w:hAnsi="ˎ̥"/>
          <w:sz w:val="20"/>
          <w:szCs w:val="20"/>
        </w:rPr>
        <w:t>强度</w:t>
      </w:r>
      <w:r>
        <w:rPr>
          <w:rStyle w:val="style31"/>
          <w:rFonts w:ascii="ˎ̥" w:hAnsi="ˎ̥"/>
          <w:sz w:val="20"/>
          <w:szCs w:val="20"/>
        </w:rPr>
        <w:t xml:space="preserve"> </w:t>
      </w:r>
      <w:r>
        <w:rPr>
          <w:rStyle w:val="style31"/>
          <w:rFonts w:ascii="ˎ̥" w:hAnsi="ˎ̥"/>
          <w:sz w:val="20"/>
          <w:szCs w:val="20"/>
        </w:rPr>
        <w:t>工作性</w:t>
      </w:r>
      <w:r>
        <w:rPr>
          <w:rStyle w:val="style31"/>
          <w:rFonts w:ascii="ˎ̥" w:hAnsi="ˎ̥"/>
          <w:sz w:val="20"/>
          <w:szCs w:val="20"/>
        </w:rPr>
        <w:t xml:space="preserve"> </w:t>
      </w:r>
      <w:r>
        <w:rPr>
          <w:rStyle w:val="style31"/>
          <w:rFonts w:ascii="ˎ̥" w:hAnsi="ˎ̥"/>
          <w:sz w:val="20"/>
          <w:szCs w:val="20"/>
        </w:rPr>
        <w:t>耐久性</w:t>
      </w:r>
      <w:r>
        <w:rPr>
          <w:rStyle w:val="style31"/>
          <w:rFonts w:ascii="ˎ̥" w:hAnsi="ˎ̥"/>
          <w:sz w:val="20"/>
          <w:szCs w:val="20"/>
        </w:rPr>
        <w:t xml:space="preserve"> </w:t>
      </w:r>
      <w:r>
        <w:rPr>
          <w:rStyle w:val="style31"/>
          <w:rFonts w:ascii="ˎ̥" w:hAnsi="ˎ̥"/>
          <w:sz w:val="20"/>
          <w:szCs w:val="20"/>
        </w:rPr>
        <w:t>经济性；</w:t>
      </w:r>
      <w:r>
        <w:rPr>
          <w:rStyle w:val="style31"/>
          <w:rFonts w:ascii="ˎ̥" w:hAnsi="ˎ̥"/>
          <w:sz w:val="20"/>
          <w:szCs w:val="20"/>
        </w:rPr>
        <w:t xml:space="preserve"> 32.</w:t>
      </w:r>
      <w:r>
        <w:rPr>
          <w:rStyle w:val="style31"/>
          <w:rFonts w:ascii="ˎ̥" w:hAnsi="ˎ̥"/>
          <w:sz w:val="20"/>
          <w:szCs w:val="20"/>
        </w:rPr>
        <w:t>初步配合比</w:t>
      </w:r>
      <w:r>
        <w:rPr>
          <w:rStyle w:val="style31"/>
          <w:rFonts w:ascii="ˎ̥" w:hAnsi="ˎ̥"/>
          <w:sz w:val="20"/>
          <w:szCs w:val="20"/>
        </w:rPr>
        <w:t xml:space="preserve"> </w:t>
      </w:r>
      <w:r>
        <w:rPr>
          <w:rStyle w:val="style31"/>
          <w:rFonts w:ascii="ˎ̥" w:hAnsi="ˎ̥"/>
          <w:sz w:val="20"/>
          <w:szCs w:val="20"/>
        </w:rPr>
        <w:t>试验室配合比</w:t>
      </w:r>
      <w:r>
        <w:rPr>
          <w:rStyle w:val="style31"/>
          <w:rFonts w:ascii="ˎ̥" w:hAnsi="ˎ̥"/>
          <w:sz w:val="20"/>
          <w:szCs w:val="20"/>
        </w:rPr>
        <w:t xml:space="preserve"> </w:t>
      </w:r>
      <w:r>
        <w:rPr>
          <w:rStyle w:val="style31"/>
          <w:rFonts w:ascii="ˎ̥" w:hAnsi="ˎ̥"/>
          <w:sz w:val="20"/>
          <w:szCs w:val="20"/>
        </w:rPr>
        <w:t>施工配合比；</w:t>
      </w:r>
      <w:r>
        <w:rPr>
          <w:rStyle w:val="style31"/>
          <w:rFonts w:ascii="ˎ̥" w:hAnsi="ˎ̥"/>
          <w:sz w:val="20"/>
          <w:szCs w:val="20"/>
        </w:rPr>
        <w:t xml:space="preserve"> 33.</w:t>
      </w:r>
      <w:r>
        <w:rPr>
          <w:rStyle w:val="style31"/>
          <w:rFonts w:ascii="ˎ̥" w:hAnsi="ˎ̥"/>
          <w:sz w:val="20"/>
          <w:szCs w:val="20"/>
        </w:rPr>
        <w:t>抗压强度标准值；</w:t>
      </w:r>
      <w:r>
        <w:rPr>
          <w:rStyle w:val="style31"/>
          <w:rFonts w:ascii="ˎ̥" w:hAnsi="ˎ̥"/>
          <w:sz w:val="20"/>
          <w:szCs w:val="20"/>
        </w:rPr>
        <w:t xml:space="preserve"> 34.</w:t>
      </w:r>
      <w:r>
        <w:rPr>
          <w:rStyle w:val="style31"/>
          <w:rFonts w:ascii="ˎ̥" w:hAnsi="ˎ̥"/>
          <w:sz w:val="20"/>
          <w:szCs w:val="20"/>
        </w:rPr>
        <w:t>实际含水率；</w:t>
      </w:r>
      <w:r>
        <w:rPr>
          <w:rStyle w:val="style31"/>
          <w:rFonts w:ascii="ˎ̥" w:hAnsi="ˎ̥"/>
          <w:sz w:val="20"/>
          <w:szCs w:val="20"/>
        </w:rPr>
        <w:t xml:space="preserve"> 35.</w:t>
      </w:r>
      <w:r>
        <w:rPr>
          <w:rStyle w:val="style31"/>
          <w:rFonts w:ascii="ˎ̥" w:hAnsi="ˎ̥"/>
          <w:sz w:val="20"/>
          <w:szCs w:val="20"/>
        </w:rPr>
        <w:t>砌筑砂浆</w:t>
      </w:r>
      <w:r>
        <w:rPr>
          <w:rStyle w:val="style31"/>
          <w:rFonts w:ascii="ˎ̥" w:hAnsi="ˎ̥"/>
          <w:sz w:val="20"/>
          <w:szCs w:val="20"/>
        </w:rPr>
        <w:t xml:space="preserve"> </w:t>
      </w:r>
      <w:r>
        <w:rPr>
          <w:rStyle w:val="style31"/>
          <w:rFonts w:ascii="ˎ̥" w:hAnsi="ˎ̥"/>
          <w:sz w:val="20"/>
          <w:szCs w:val="20"/>
        </w:rPr>
        <w:t>抹面砂浆；</w:t>
      </w:r>
      <w:r>
        <w:rPr>
          <w:rStyle w:val="style31"/>
          <w:rFonts w:ascii="ˎ̥" w:hAnsi="ˎ̥"/>
          <w:sz w:val="20"/>
          <w:szCs w:val="20"/>
        </w:rPr>
        <w:t>36.</w:t>
      </w:r>
      <w:r>
        <w:rPr>
          <w:rStyle w:val="style31"/>
          <w:rFonts w:ascii="ˎ̥" w:hAnsi="ˎ̥"/>
          <w:sz w:val="20"/>
          <w:szCs w:val="20"/>
        </w:rPr>
        <w:t>流动性</w:t>
      </w:r>
      <w:r>
        <w:rPr>
          <w:rStyle w:val="style31"/>
          <w:rFonts w:ascii="ˎ̥" w:hAnsi="ˎ̥"/>
          <w:sz w:val="20"/>
          <w:szCs w:val="20"/>
        </w:rPr>
        <w:t xml:space="preserve"> </w:t>
      </w:r>
      <w:r>
        <w:rPr>
          <w:rStyle w:val="style31"/>
          <w:rFonts w:ascii="ˎ̥" w:hAnsi="ˎ̥"/>
          <w:sz w:val="20"/>
          <w:szCs w:val="20"/>
        </w:rPr>
        <w:t>保水性；</w:t>
      </w:r>
      <w:r>
        <w:rPr>
          <w:rStyle w:val="style31"/>
          <w:rFonts w:ascii="ˎ̥" w:hAnsi="ˎ̥"/>
          <w:sz w:val="20"/>
          <w:szCs w:val="20"/>
        </w:rPr>
        <w:t xml:space="preserve"> 37.</w:t>
      </w:r>
      <w:r>
        <w:rPr>
          <w:rStyle w:val="style31"/>
          <w:rFonts w:ascii="ˎ̥" w:hAnsi="ˎ̥"/>
          <w:sz w:val="20"/>
          <w:szCs w:val="20"/>
        </w:rPr>
        <w:t>全干状态</w:t>
      </w:r>
      <w:r>
        <w:rPr>
          <w:rStyle w:val="style31"/>
          <w:rFonts w:ascii="ˎ̥" w:hAnsi="ˎ̥"/>
          <w:sz w:val="20"/>
          <w:szCs w:val="20"/>
        </w:rPr>
        <w:t xml:space="preserve"> </w:t>
      </w:r>
      <w:r>
        <w:rPr>
          <w:rStyle w:val="style31"/>
          <w:rFonts w:ascii="ˎ̥" w:hAnsi="ˎ̥"/>
          <w:sz w:val="20"/>
          <w:szCs w:val="20"/>
        </w:rPr>
        <w:t>气干状态</w:t>
      </w:r>
      <w:r>
        <w:rPr>
          <w:rStyle w:val="style31"/>
          <w:rFonts w:ascii="ˎ̥" w:hAnsi="ˎ̥"/>
          <w:sz w:val="20"/>
          <w:szCs w:val="20"/>
        </w:rPr>
        <w:t xml:space="preserve"> </w:t>
      </w:r>
      <w:r>
        <w:rPr>
          <w:rStyle w:val="style31"/>
          <w:rFonts w:ascii="ˎ̥" w:hAnsi="ˎ̥"/>
          <w:sz w:val="20"/>
          <w:szCs w:val="20"/>
        </w:rPr>
        <w:t>饱和面干状态</w:t>
      </w:r>
      <w:r>
        <w:rPr>
          <w:rStyle w:val="style31"/>
          <w:rFonts w:ascii="ˎ̥" w:hAnsi="ˎ̥"/>
          <w:sz w:val="20"/>
          <w:szCs w:val="20"/>
        </w:rPr>
        <w:t xml:space="preserve"> </w:t>
      </w:r>
      <w:r>
        <w:rPr>
          <w:rStyle w:val="style31"/>
          <w:rFonts w:ascii="ˎ̥" w:hAnsi="ˎ̥"/>
          <w:sz w:val="20"/>
          <w:szCs w:val="20"/>
        </w:rPr>
        <w:t>湿润状态；</w:t>
      </w:r>
      <w:r>
        <w:rPr>
          <w:rStyle w:val="style31"/>
          <w:rFonts w:ascii="ˎ̥" w:hAnsi="ˎ̥"/>
          <w:sz w:val="20"/>
          <w:szCs w:val="20"/>
        </w:rPr>
        <w:t xml:space="preserve"> 38.</w:t>
      </w:r>
      <w:r>
        <w:rPr>
          <w:rStyle w:val="style31"/>
          <w:rFonts w:ascii="ˎ̥" w:hAnsi="ˎ̥"/>
          <w:sz w:val="20"/>
          <w:szCs w:val="20"/>
        </w:rPr>
        <w:t>平均抗压强度</w:t>
      </w:r>
      <w:r>
        <w:rPr>
          <w:rStyle w:val="style31"/>
          <w:rFonts w:ascii="ˎ̥" w:hAnsi="ˎ̥"/>
          <w:sz w:val="20"/>
          <w:szCs w:val="20"/>
        </w:rPr>
        <w:t xml:space="preserve"> </w:t>
      </w:r>
      <w:r>
        <w:rPr>
          <w:rStyle w:val="style31"/>
          <w:rFonts w:ascii="ˎ̥" w:hAnsi="ˎ̥"/>
          <w:sz w:val="20"/>
          <w:szCs w:val="20"/>
        </w:rPr>
        <w:t>抗压强度标准值；</w:t>
      </w:r>
      <w:r>
        <w:rPr>
          <w:rStyle w:val="style31"/>
          <w:rFonts w:ascii="ˎ̥" w:hAnsi="ˎ̥"/>
          <w:sz w:val="20"/>
          <w:szCs w:val="20"/>
        </w:rPr>
        <w:t xml:space="preserve"> 39.</w:t>
      </w:r>
      <w:r>
        <w:rPr>
          <w:rStyle w:val="style31"/>
          <w:rFonts w:ascii="ˎ̥" w:hAnsi="ˎ̥"/>
          <w:sz w:val="20"/>
          <w:szCs w:val="20"/>
        </w:rPr>
        <w:t>地沥青</w:t>
      </w:r>
      <w:r>
        <w:rPr>
          <w:rStyle w:val="style31"/>
          <w:rFonts w:ascii="ˎ̥" w:hAnsi="ˎ̥"/>
          <w:sz w:val="20"/>
          <w:szCs w:val="20"/>
        </w:rPr>
        <w:t xml:space="preserve"> </w:t>
      </w:r>
      <w:r>
        <w:rPr>
          <w:rStyle w:val="style31"/>
          <w:rFonts w:ascii="ˎ̥" w:hAnsi="ˎ̥"/>
          <w:sz w:val="20"/>
          <w:szCs w:val="20"/>
        </w:rPr>
        <w:t>焦油沥青；</w:t>
      </w:r>
      <w:r>
        <w:rPr>
          <w:rStyle w:val="style31"/>
          <w:rFonts w:ascii="ˎ̥" w:hAnsi="ˎ̥"/>
          <w:sz w:val="20"/>
          <w:szCs w:val="20"/>
        </w:rPr>
        <w:t xml:space="preserve"> 40.</w:t>
      </w:r>
      <w:r>
        <w:rPr>
          <w:rStyle w:val="style31"/>
          <w:rFonts w:ascii="ˎ̥" w:hAnsi="ˎ̥"/>
          <w:sz w:val="20"/>
          <w:szCs w:val="20"/>
        </w:rPr>
        <w:t>石油沥青；</w:t>
      </w:r>
      <w:r>
        <w:rPr>
          <w:rStyle w:val="style31"/>
          <w:rFonts w:ascii="ˎ̥" w:hAnsi="ˎ̥"/>
          <w:sz w:val="20"/>
          <w:szCs w:val="20"/>
        </w:rPr>
        <w:t xml:space="preserve"> 41.</w:t>
      </w:r>
      <w:r>
        <w:rPr>
          <w:rStyle w:val="style31"/>
          <w:rFonts w:ascii="ˎ̥" w:hAnsi="ˎ̥"/>
          <w:sz w:val="20"/>
          <w:szCs w:val="20"/>
        </w:rPr>
        <w:t>固态</w:t>
      </w:r>
      <w:r>
        <w:rPr>
          <w:rStyle w:val="style31"/>
          <w:rFonts w:ascii="ˎ̥" w:hAnsi="ˎ̥"/>
          <w:sz w:val="20"/>
          <w:szCs w:val="20"/>
        </w:rPr>
        <w:t xml:space="preserve"> </w:t>
      </w:r>
      <w:r>
        <w:rPr>
          <w:rStyle w:val="style31"/>
          <w:rFonts w:ascii="ˎ̥" w:hAnsi="ˎ̥"/>
          <w:sz w:val="20"/>
          <w:szCs w:val="20"/>
        </w:rPr>
        <w:t>半固态</w:t>
      </w:r>
      <w:r>
        <w:rPr>
          <w:rStyle w:val="style31"/>
          <w:rFonts w:ascii="ˎ̥" w:hAnsi="ˎ̥"/>
          <w:sz w:val="20"/>
          <w:szCs w:val="20"/>
        </w:rPr>
        <w:t xml:space="preserve"> </w:t>
      </w:r>
      <w:r>
        <w:rPr>
          <w:rStyle w:val="style31"/>
          <w:rFonts w:ascii="ˎ̥" w:hAnsi="ˎ̥"/>
          <w:sz w:val="20"/>
          <w:szCs w:val="20"/>
        </w:rPr>
        <w:t>粘性液态；</w:t>
      </w:r>
      <w:r>
        <w:rPr>
          <w:rStyle w:val="style31"/>
          <w:rFonts w:ascii="ˎ̥" w:hAnsi="ˎ̥"/>
          <w:sz w:val="20"/>
          <w:szCs w:val="20"/>
        </w:rPr>
        <w:t xml:space="preserve"> 42.</w:t>
      </w:r>
      <w:r>
        <w:rPr>
          <w:rStyle w:val="style31"/>
          <w:rFonts w:ascii="ˎ̥" w:hAnsi="ˎ̥"/>
          <w:sz w:val="20"/>
          <w:szCs w:val="20"/>
        </w:rPr>
        <w:t>氧</w:t>
      </w:r>
      <w:r>
        <w:rPr>
          <w:rStyle w:val="style31"/>
          <w:rFonts w:ascii="ˎ̥" w:hAnsi="ˎ̥"/>
          <w:sz w:val="20"/>
          <w:szCs w:val="20"/>
        </w:rPr>
        <w:t xml:space="preserve"> </w:t>
      </w:r>
      <w:r>
        <w:rPr>
          <w:rStyle w:val="style31"/>
          <w:rFonts w:ascii="ˎ̥" w:hAnsi="ˎ̥"/>
          <w:sz w:val="20"/>
          <w:szCs w:val="20"/>
        </w:rPr>
        <w:t>硫</w:t>
      </w:r>
      <w:r>
        <w:rPr>
          <w:rStyle w:val="style31"/>
          <w:rFonts w:ascii="ˎ̥" w:hAnsi="ˎ̥"/>
          <w:sz w:val="20"/>
          <w:szCs w:val="20"/>
        </w:rPr>
        <w:t xml:space="preserve"> </w:t>
      </w:r>
      <w:r>
        <w:rPr>
          <w:rStyle w:val="style31"/>
          <w:rFonts w:ascii="ˎ̥" w:hAnsi="ˎ̥"/>
          <w:sz w:val="20"/>
          <w:szCs w:val="20"/>
        </w:rPr>
        <w:t>氮；</w:t>
      </w:r>
      <w:r>
        <w:rPr>
          <w:rStyle w:val="style31"/>
          <w:rFonts w:ascii="ˎ̥" w:hAnsi="ˎ̥"/>
          <w:sz w:val="20"/>
          <w:szCs w:val="20"/>
        </w:rPr>
        <w:t>43.</w:t>
      </w:r>
      <w:r>
        <w:rPr>
          <w:rStyle w:val="style31"/>
          <w:rFonts w:ascii="ˎ̥" w:hAnsi="ˎ̥"/>
          <w:sz w:val="20"/>
          <w:szCs w:val="20"/>
        </w:rPr>
        <w:t>油分</w:t>
      </w:r>
      <w:r>
        <w:rPr>
          <w:rStyle w:val="style31"/>
          <w:rFonts w:ascii="ˎ̥" w:hAnsi="ˎ̥"/>
          <w:sz w:val="20"/>
          <w:szCs w:val="20"/>
        </w:rPr>
        <w:t xml:space="preserve"> </w:t>
      </w:r>
      <w:r>
        <w:rPr>
          <w:rStyle w:val="style31"/>
          <w:rFonts w:ascii="ˎ̥" w:hAnsi="ˎ̥"/>
          <w:sz w:val="20"/>
          <w:szCs w:val="20"/>
        </w:rPr>
        <w:t>树脂</w:t>
      </w:r>
      <w:r>
        <w:rPr>
          <w:rStyle w:val="style31"/>
          <w:rFonts w:ascii="ˎ̥" w:hAnsi="ˎ̥"/>
          <w:sz w:val="20"/>
          <w:szCs w:val="20"/>
        </w:rPr>
        <w:t xml:space="preserve"> </w:t>
      </w:r>
      <w:r>
        <w:rPr>
          <w:rStyle w:val="style31"/>
          <w:rFonts w:ascii="ˎ̥" w:hAnsi="ˎ̥"/>
          <w:sz w:val="20"/>
          <w:szCs w:val="20"/>
        </w:rPr>
        <w:t>沥青质；</w:t>
      </w:r>
      <w:r>
        <w:rPr>
          <w:rStyle w:val="style31"/>
          <w:rFonts w:ascii="ˎ̥" w:hAnsi="ˎ̥"/>
          <w:sz w:val="20"/>
          <w:szCs w:val="20"/>
        </w:rPr>
        <w:t xml:space="preserve"> 44.</w:t>
      </w:r>
      <w:r>
        <w:rPr>
          <w:rStyle w:val="style31"/>
          <w:rFonts w:ascii="ˎ̥" w:hAnsi="ˎ̥"/>
          <w:sz w:val="20"/>
          <w:szCs w:val="20"/>
        </w:rPr>
        <w:t>饱和分</w:t>
      </w:r>
      <w:r>
        <w:rPr>
          <w:rStyle w:val="style31"/>
          <w:rFonts w:ascii="ˎ̥" w:hAnsi="ˎ̥"/>
          <w:sz w:val="20"/>
          <w:szCs w:val="20"/>
        </w:rPr>
        <w:t xml:space="preserve"> </w:t>
      </w:r>
      <w:r>
        <w:rPr>
          <w:rStyle w:val="style31"/>
          <w:rFonts w:ascii="ˎ̥" w:hAnsi="ˎ̥"/>
          <w:sz w:val="20"/>
          <w:szCs w:val="20"/>
        </w:rPr>
        <w:t>芳香分</w:t>
      </w:r>
      <w:r>
        <w:rPr>
          <w:rStyle w:val="style31"/>
          <w:rFonts w:ascii="ˎ̥" w:hAnsi="ˎ̥"/>
          <w:sz w:val="20"/>
          <w:szCs w:val="20"/>
        </w:rPr>
        <w:t xml:space="preserve"> </w:t>
      </w:r>
      <w:r>
        <w:rPr>
          <w:rStyle w:val="style31"/>
          <w:rFonts w:ascii="ˎ̥" w:hAnsi="ˎ̥"/>
          <w:sz w:val="20"/>
          <w:szCs w:val="20"/>
        </w:rPr>
        <w:t>胶质</w:t>
      </w:r>
      <w:r>
        <w:rPr>
          <w:rStyle w:val="style31"/>
          <w:rFonts w:ascii="ˎ̥" w:hAnsi="ˎ̥"/>
          <w:sz w:val="20"/>
          <w:szCs w:val="20"/>
        </w:rPr>
        <w:t xml:space="preserve"> </w:t>
      </w:r>
      <w:r>
        <w:rPr>
          <w:rStyle w:val="style31"/>
          <w:rFonts w:ascii="ˎ̥" w:hAnsi="ˎ̥"/>
          <w:sz w:val="20"/>
          <w:szCs w:val="20"/>
        </w:rPr>
        <w:t>沥青质；</w:t>
      </w:r>
      <w:r>
        <w:rPr>
          <w:rStyle w:val="style31"/>
          <w:rFonts w:ascii="ˎ̥" w:hAnsi="ˎ̥"/>
          <w:sz w:val="20"/>
          <w:szCs w:val="20"/>
        </w:rPr>
        <w:t xml:space="preserve"> 45.</w:t>
      </w:r>
      <w:r>
        <w:rPr>
          <w:rStyle w:val="style31"/>
          <w:rFonts w:ascii="ˎ̥" w:hAnsi="ˎ̥"/>
          <w:sz w:val="20"/>
          <w:szCs w:val="20"/>
        </w:rPr>
        <w:t>溶胶型结构</w:t>
      </w:r>
      <w:r>
        <w:rPr>
          <w:rStyle w:val="style31"/>
          <w:rFonts w:ascii="ˎ̥" w:hAnsi="ˎ̥"/>
          <w:sz w:val="20"/>
          <w:szCs w:val="20"/>
        </w:rPr>
        <w:t xml:space="preserve"> </w:t>
      </w:r>
      <w:r>
        <w:rPr>
          <w:rStyle w:val="style31"/>
          <w:rFonts w:ascii="ˎ̥" w:hAnsi="ˎ̥"/>
          <w:sz w:val="20"/>
          <w:szCs w:val="20"/>
        </w:rPr>
        <w:t>溶</w:t>
      </w:r>
      <w:r>
        <w:rPr>
          <w:rStyle w:val="style31"/>
          <w:rFonts w:ascii="ˎ̥" w:hAnsi="ˎ̥"/>
          <w:sz w:val="20"/>
          <w:szCs w:val="20"/>
        </w:rPr>
        <w:t>-</w:t>
      </w:r>
      <w:r>
        <w:rPr>
          <w:rStyle w:val="style31"/>
          <w:rFonts w:ascii="ˎ̥" w:hAnsi="ˎ̥"/>
          <w:sz w:val="20"/>
          <w:szCs w:val="20"/>
        </w:rPr>
        <w:t>凝胶型结构</w:t>
      </w:r>
      <w:r>
        <w:rPr>
          <w:rStyle w:val="style31"/>
          <w:rFonts w:ascii="ˎ̥" w:hAnsi="ˎ̥"/>
          <w:sz w:val="20"/>
          <w:szCs w:val="20"/>
        </w:rPr>
        <w:t xml:space="preserve"> </w:t>
      </w:r>
      <w:r>
        <w:rPr>
          <w:rStyle w:val="style31"/>
          <w:rFonts w:ascii="ˎ̥" w:hAnsi="ˎ̥"/>
          <w:sz w:val="20"/>
          <w:szCs w:val="20"/>
        </w:rPr>
        <w:t>凝胶型结构；</w:t>
      </w:r>
      <w:r>
        <w:rPr>
          <w:rStyle w:val="style31"/>
          <w:rFonts w:ascii="ˎ̥" w:hAnsi="ˎ̥"/>
          <w:sz w:val="20"/>
          <w:szCs w:val="20"/>
        </w:rPr>
        <w:t xml:space="preserve"> 46.</w:t>
      </w:r>
      <w:r>
        <w:rPr>
          <w:rStyle w:val="style31"/>
          <w:rFonts w:ascii="ˎ̥" w:hAnsi="ˎ̥"/>
          <w:sz w:val="20"/>
          <w:szCs w:val="20"/>
        </w:rPr>
        <w:t>环球法；</w:t>
      </w:r>
      <w:r>
        <w:rPr>
          <w:rStyle w:val="style31"/>
          <w:rFonts w:ascii="ˎ̥" w:hAnsi="ˎ̥"/>
          <w:sz w:val="20"/>
          <w:szCs w:val="20"/>
        </w:rPr>
        <w:t xml:space="preserve"> 47.</w:t>
      </w:r>
      <w:r>
        <w:rPr>
          <w:rStyle w:val="style31"/>
          <w:rFonts w:ascii="ˎ̥" w:hAnsi="ˎ̥"/>
          <w:sz w:val="20"/>
          <w:szCs w:val="20"/>
        </w:rPr>
        <w:t>针入度</w:t>
      </w:r>
      <w:r>
        <w:rPr>
          <w:rStyle w:val="style31"/>
          <w:rFonts w:ascii="ˎ̥" w:hAnsi="ˎ̥"/>
          <w:sz w:val="20"/>
          <w:szCs w:val="20"/>
        </w:rPr>
        <w:t xml:space="preserve"> </w:t>
      </w:r>
      <w:r>
        <w:rPr>
          <w:rStyle w:val="style31"/>
          <w:rFonts w:ascii="ˎ̥" w:hAnsi="ˎ̥"/>
          <w:sz w:val="20"/>
          <w:szCs w:val="20"/>
        </w:rPr>
        <w:t>软化点</w:t>
      </w:r>
      <w:r>
        <w:rPr>
          <w:rStyle w:val="style31"/>
          <w:rFonts w:ascii="ˎ̥" w:hAnsi="ˎ̥"/>
          <w:sz w:val="20"/>
          <w:szCs w:val="20"/>
        </w:rPr>
        <w:t xml:space="preserve"> </w:t>
      </w:r>
      <w:r>
        <w:rPr>
          <w:rStyle w:val="style31"/>
          <w:rFonts w:ascii="ˎ̥" w:hAnsi="ˎ̥"/>
          <w:sz w:val="20"/>
          <w:szCs w:val="20"/>
        </w:rPr>
        <w:t>延度；</w:t>
      </w:r>
      <w:r>
        <w:rPr>
          <w:rStyle w:val="style31"/>
          <w:rFonts w:ascii="ˎ̥" w:hAnsi="ˎ̥"/>
          <w:sz w:val="20"/>
          <w:szCs w:val="20"/>
        </w:rPr>
        <w:t xml:space="preserve"> 48.</w:t>
      </w:r>
      <w:r>
        <w:rPr>
          <w:rStyle w:val="style31"/>
          <w:rFonts w:ascii="ˎ̥" w:hAnsi="ˎ̥"/>
          <w:sz w:val="20"/>
          <w:szCs w:val="20"/>
        </w:rPr>
        <w:t>水蒸法</w:t>
      </w:r>
      <w:r>
        <w:rPr>
          <w:rStyle w:val="style31"/>
          <w:rFonts w:ascii="ˎ̥" w:hAnsi="ˎ̥"/>
          <w:sz w:val="20"/>
          <w:szCs w:val="20"/>
        </w:rPr>
        <w:t xml:space="preserve"> </w:t>
      </w:r>
      <w:r>
        <w:rPr>
          <w:rStyle w:val="style31"/>
          <w:rFonts w:ascii="ˎ̥" w:hAnsi="ˎ̥"/>
          <w:sz w:val="20"/>
          <w:szCs w:val="20"/>
        </w:rPr>
        <w:t>水浸法；</w:t>
      </w:r>
      <w:r>
        <w:rPr>
          <w:rStyle w:val="style31"/>
          <w:rFonts w:ascii="ˎ̥" w:hAnsi="ˎ̥"/>
          <w:sz w:val="20"/>
          <w:szCs w:val="20"/>
        </w:rPr>
        <w:t xml:space="preserve"> 49.A B C</w:t>
      </w:r>
      <w:r>
        <w:rPr>
          <w:rStyle w:val="style31"/>
          <w:rFonts w:ascii="ˎ̥" w:hAnsi="ˎ̥"/>
          <w:sz w:val="20"/>
          <w:szCs w:val="20"/>
        </w:rPr>
        <w:t>；</w:t>
      </w:r>
      <w:r>
        <w:rPr>
          <w:rStyle w:val="style31"/>
          <w:rFonts w:ascii="ˎ̥" w:hAnsi="ˎ̥"/>
          <w:sz w:val="20"/>
          <w:szCs w:val="20"/>
        </w:rPr>
        <w:t xml:space="preserve"> 50.</w:t>
      </w:r>
      <w:r>
        <w:rPr>
          <w:rStyle w:val="style31"/>
          <w:rFonts w:ascii="ˎ̥" w:hAnsi="ˎ̥"/>
          <w:sz w:val="20"/>
          <w:szCs w:val="20"/>
        </w:rPr>
        <w:t>蒸发损失百分率</w:t>
      </w:r>
      <w:r>
        <w:rPr>
          <w:rStyle w:val="style31"/>
          <w:rFonts w:ascii="ˎ̥" w:hAnsi="ˎ̥"/>
          <w:sz w:val="20"/>
          <w:szCs w:val="20"/>
        </w:rPr>
        <w:t xml:space="preserve"> </w:t>
      </w:r>
      <w:r>
        <w:rPr>
          <w:rStyle w:val="style31"/>
          <w:rFonts w:ascii="ˎ̥" w:hAnsi="ˎ̥"/>
          <w:sz w:val="20"/>
          <w:szCs w:val="20"/>
        </w:rPr>
        <w:t>针入度比</w:t>
      </w:r>
      <w:r>
        <w:rPr>
          <w:rStyle w:val="style31"/>
          <w:rFonts w:ascii="ˎ̥" w:hAnsi="ˎ̥"/>
          <w:sz w:val="20"/>
          <w:szCs w:val="20"/>
        </w:rPr>
        <w:t xml:space="preserve"> </w:t>
      </w:r>
      <w:r>
        <w:rPr>
          <w:rStyle w:val="style31"/>
          <w:rFonts w:ascii="ˎ̥" w:hAnsi="ˎ̥"/>
          <w:sz w:val="20"/>
          <w:szCs w:val="20"/>
        </w:rPr>
        <w:t>残留物延度；</w:t>
      </w:r>
      <w:r>
        <w:rPr>
          <w:rStyle w:val="style31"/>
          <w:rFonts w:ascii="ˎ̥" w:hAnsi="ˎ̥"/>
          <w:sz w:val="20"/>
          <w:szCs w:val="20"/>
        </w:rPr>
        <w:t xml:space="preserve"> 51.</w:t>
      </w:r>
      <w:r>
        <w:rPr>
          <w:rStyle w:val="style31"/>
          <w:rFonts w:ascii="ˎ̥" w:hAnsi="ˎ̥"/>
          <w:sz w:val="20"/>
          <w:szCs w:val="20"/>
        </w:rPr>
        <w:t>沥青</w:t>
      </w:r>
      <w:r>
        <w:rPr>
          <w:rStyle w:val="style31"/>
          <w:rFonts w:ascii="ˎ̥" w:hAnsi="ˎ̥"/>
          <w:sz w:val="20"/>
          <w:szCs w:val="20"/>
        </w:rPr>
        <w:t xml:space="preserve"> </w:t>
      </w:r>
      <w:r>
        <w:rPr>
          <w:rStyle w:val="style31"/>
          <w:rFonts w:ascii="ˎ̥" w:hAnsi="ˎ̥"/>
          <w:sz w:val="20"/>
          <w:szCs w:val="20"/>
        </w:rPr>
        <w:t>乳化剂</w:t>
      </w:r>
      <w:r>
        <w:rPr>
          <w:rStyle w:val="style31"/>
          <w:rFonts w:ascii="ˎ̥" w:hAnsi="ˎ̥"/>
          <w:sz w:val="20"/>
          <w:szCs w:val="20"/>
        </w:rPr>
        <w:t xml:space="preserve"> </w:t>
      </w:r>
      <w:r>
        <w:rPr>
          <w:rStyle w:val="style31"/>
          <w:rFonts w:ascii="ˎ̥" w:hAnsi="ˎ̥"/>
          <w:sz w:val="20"/>
          <w:szCs w:val="20"/>
        </w:rPr>
        <w:t>稳定剂</w:t>
      </w:r>
      <w:r>
        <w:rPr>
          <w:rStyle w:val="style31"/>
          <w:rFonts w:ascii="ˎ̥" w:hAnsi="ˎ̥"/>
          <w:sz w:val="20"/>
          <w:szCs w:val="20"/>
        </w:rPr>
        <w:t xml:space="preserve"> </w:t>
      </w:r>
      <w:r>
        <w:rPr>
          <w:rStyle w:val="style31"/>
          <w:rFonts w:ascii="ˎ̥" w:hAnsi="ˎ̥"/>
          <w:sz w:val="20"/>
          <w:szCs w:val="20"/>
        </w:rPr>
        <w:t>水；</w:t>
      </w:r>
      <w:r>
        <w:rPr>
          <w:rStyle w:val="style31"/>
          <w:rFonts w:ascii="ˎ̥" w:hAnsi="ˎ̥"/>
          <w:sz w:val="20"/>
          <w:szCs w:val="20"/>
        </w:rPr>
        <w:t xml:space="preserve"> 52.</w:t>
      </w:r>
      <w:r>
        <w:rPr>
          <w:rStyle w:val="style31"/>
          <w:rFonts w:ascii="ˎ̥" w:hAnsi="ˎ̥"/>
          <w:sz w:val="20"/>
          <w:szCs w:val="20"/>
        </w:rPr>
        <w:t>安全性；</w:t>
      </w:r>
      <w:r>
        <w:rPr>
          <w:rStyle w:val="style31"/>
          <w:rFonts w:ascii="ˎ̥" w:hAnsi="ˎ̥"/>
          <w:sz w:val="20"/>
          <w:szCs w:val="20"/>
        </w:rPr>
        <w:t xml:space="preserve"> 53.</w:t>
      </w:r>
      <w:r>
        <w:rPr>
          <w:rStyle w:val="style31"/>
          <w:rFonts w:ascii="ˎ̥" w:hAnsi="ˎ̥"/>
          <w:sz w:val="20"/>
          <w:szCs w:val="20"/>
        </w:rPr>
        <w:t>橡胶</w:t>
      </w:r>
      <w:r>
        <w:rPr>
          <w:rStyle w:val="style31"/>
          <w:rFonts w:ascii="ˎ̥" w:hAnsi="ˎ̥"/>
          <w:sz w:val="20"/>
          <w:szCs w:val="20"/>
        </w:rPr>
        <w:t xml:space="preserve"> </w:t>
      </w:r>
      <w:r>
        <w:rPr>
          <w:rStyle w:val="style31"/>
          <w:rFonts w:ascii="ˎ̥" w:hAnsi="ˎ̥"/>
          <w:sz w:val="20"/>
          <w:szCs w:val="20"/>
        </w:rPr>
        <w:t>树脂</w:t>
      </w:r>
      <w:r>
        <w:rPr>
          <w:rStyle w:val="style31"/>
          <w:rFonts w:ascii="ˎ̥" w:hAnsi="ˎ̥"/>
          <w:sz w:val="20"/>
          <w:szCs w:val="20"/>
        </w:rPr>
        <w:t xml:space="preserve"> </w:t>
      </w:r>
      <w:r>
        <w:rPr>
          <w:rStyle w:val="style31"/>
          <w:rFonts w:ascii="ˎ̥" w:hAnsi="ˎ̥"/>
          <w:sz w:val="20"/>
          <w:szCs w:val="20"/>
        </w:rPr>
        <w:t>矿物填料；</w:t>
      </w:r>
      <w:r>
        <w:rPr>
          <w:rStyle w:val="style31"/>
          <w:rFonts w:ascii="ˎ̥" w:hAnsi="ˎ̥"/>
          <w:sz w:val="20"/>
          <w:szCs w:val="20"/>
        </w:rPr>
        <w:t xml:space="preserve"> 54.</w:t>
      </w:r>
      <w:r>
        <w:rPr>
          <w:rStyle w:val="style31"/>
          <w:rFonts w:ascii="ˎ̥" w:hAnsi="ˎ̥"/>
          <w:sz w:val="20"/>
          <w:szCs w:val="20"/>
        </w:rPr>
        <w:t>同属石油沥青或同属煤沥青；</w:t>
      </w:r>
      <w:r>
        <w:rPr>
          <w:rStyle w:val="style31"/>
          <w:rFonts w:ascii="ˎ̥" w:hAnsi="ˎ̥"/>
          <w:sz w:val="20"/>
          <w:szCs w:val="20"/>
        </w:rPr>
        <w:t xml:space="preserve"> 55.</w:t>
      </w:r>
      <w:r>
        <w:rPr>
          <w:rStyle w:val="style31"/>
          <w:rFonts w:ascii="ˎ̥" w:hAnsi="ˎ̥"/>
          <w:sz w:val="20"/>
          <w:szCs w:val="20"/>
        </w:rPr>
        <w:t>沥青表面处治</w:t>
      </w:r>
      <w:r>
        <w:rPr>
          <w:rStyle w:val="style31"/>
          <w:rFonts w:ascii="ˎ̥" w:hAnsi="ˎ̥"/>
          <w:sz w:val="20"/>
          <w:szCs w:val="20"/>
        </w:rPr>
        <w:t xml:space="preserve"> </w:t>
      </w:r>
      <w:r>
        <w:rPr>
          <w:rStyle w:val="style31"/>
          <w:rFonts w:ascii="ˎ̥" w:hAnsi="ˎ̥"/>
          <w:sz w:val="20"/>
          <w:szCs w:val="20"/>
        </w:rPr>
        <w:t>沥青贯入式</w:t>
      </w:r>
      <w:r>
        <w:rPr>
          <w:rStyle w:val="style31"/>
          <w:rFonts w:ascii="ˎ̥" w:hAnsi="ˎ̥"/>
          <w:sz w:val="20"/>
          <w:szCs w:val="20"/>
        </w:rPr>
        <w:t xml:space="preserve"> </w:t>
      </w:r>
      <w:r>
        <w:rPr>
          <w:rStyle w:val="style31"/>
          <w:rFonts w:ascii="ˎ̥" w:hAnsi="ˎ̥"/>
          <w:sz w:val="20"/>
          <w:szCs w:val="20"/>
        </w:rPr>
        <w:t>沥青碎石</w:t>
      </w:r>
      <w:r>
        <w:rPr>
          <w:rStyle w:val="style31"/>
          <w:rFonts w:ascii="ˎ̥" w:hAnsi="ˎ̥"/>
          <w:sz w:val="20"/>
          <w:szCs w:val="20"/>
        </w:rPr>
        <w:t xml:space="preserve"> </w:t>
      </w:r>
      <w:r>
        <w:rPr>
          <w:rStyle w:val="style31"/>
          <w:rFonts w:ascii="ˎ̥" w:hAnsi="ˎ̥"/>
          <w:sz w:val="20"/>
          <w:szCs w:val="20"/>
        </w:rPr>
        <w:t>沥青混凝土；</w:t>
      </w:r>
      <w:r>
        <w:rPr>
          <w:rStyle w:val="style31"/>
          <w:rFonts w:ascii="ˎ̥" w:hAnsi="ˎ̥"/>
          <w:sz w:val="20"/>
          <w:szCs w:val="20"/>
        </w:rPr>
        <w:t xml:space="preserve"> 56.</w:t>
      </w:r>
      <w:r>
        <w:rPr>
          <w:rStyle w:val="style31"/>
          <w:rFonts w:ascii="ˎ̥" w:hAnsi="ˎ̥"/>
          <w:sz w:val="20"/>
          <w:szCs w:val="20"/>
        </w:rPr>
        <w:t>热拌热铺沥青混合料</w:t>
      </w:r>
      <w:r>
        <w:rPr>
          <w:rStyle w:val="style31"/>
          <w:rFonts w:ascii="ˎ̥" w:hAnsi="ˎ̥"/>
          <w:sz w:val="20"/>
          <w:szCs w:val="20"/>
        </w:rPr>
        <w:t xml:space="preserve"> </w:t>
      </w:r>
      <w:r>
        <w:rPr>
          <w:rStyle w:val="style31"/>
          <w:rFonts w:ascii="ˎ̥" w:hAnsi="ˎ̥"/>
          <w:sz w:val="20"/>
          <w:szCs w:val="20"/>
        </w:rPr>
        <w:t>常温沥青混合料；</w:t>
      </w:r>
      <w:r>
        <w:rPr>
          <w:rStyle w:val="style31"/>
          <w:rFonts w:ascii="ˎ̥" w:hAnsi="ˎ̥"/>
          <w:sz w:val="20"/>
          <w:szCs w:val="20"/>
        </w:rPr>
        <w:t xml:space="preserve"> 57.</w:t>
      </w:r>
      <w:r>
        <w:rPr>
          <w:rStyle w:val="style31"/>
          <w:rFonts w:ascii="ˎ̥" w:hAnsi="ˎ̥"/>
          <w:sz w:val="20"/>
          <w:szCs w:val="20"/>
        </w:rPr>
        <w:t>密级配沥青混合料</w:t>
      </w:r>
      <w:r>
        <w:rPr>
          <w:rStyle w:val="style31"/>
          <w:rFonts w:ascii="ˎ̥" w:hAnsi="ˎ̥"/>
          <w:sz w:val="20"/>
          <w:szCs w:val="20"/>
        </w:rPr>
        <w:t xml:space="preserve"> </w:t>
      </w:r>
      <w:r>
        <w:rPr>
          <w:rStyle w:val="style31"/>
          <w:rFonts w:ascii="ˎ̥" w:hAnsi="ˎ̥"/>
          <w:sz w:val="20"/>
          <w:szCs w:val="20"/>
        </w:rPr>
        <w:t>开级配沥青混合料</w:t>
      </w:r>
      <w:r>
        <w:rPr>
          <w:rStyle w:val="style31"/>
          <w:rFonts w:ascii="ˎ̥" w:hAnsi="ˎ̥"/>
          <w:sz w:val="20"/>
          <w:szCs w:val="20"/>
        </w:rPr>
        <w:t xml:space="preserve"> </w:t>
      </w:r>
      <w:r>
        <w:rPr>
          <w:rStyle w:val="style31"/>
          <w:rFonts w:ascii="ˎ̥" w:hAnsi="ˎ̥"/>
          <w:sz w:val="20"/>
          <w:szCs w:val="20"/>
        </w:rPr>
        <w:t>半开级配沥青混合料；</w:t>
      </w:r>
      <w:r>
        <w:rPr>
          <w:rStyle w:val="style31"/>
          <w:rFonts w:ascii="ˎ̥" w:hAnsi="ˎ̥"/>
          <w:sz w:val="20"/>
          <w:szCs w:val="20"/>
        </w:rPr>
        <w:t xml:space="preserve"> 58.</w:t>
      </w:r>
      <w:r>
        <w:rPr>
          <w:rStyle w:val="style31"/>
          <w:rFonts w:ascii="ˎ̥" w:hAnsi="ˎ̥"/>
          <w:sz w:val="20"/>
          <w:szCs w:val="20"/>
        </w:rPr>
        <w:t>沥青混凝土</w:t>
      </w:r>
      <w:r>
        <w:rPr>
          <w:rStyle w:val="style31"/>
          <w:rFonts w:ascii="ˎ̥" w:hAnsi="ˎ̥"/>
          <w:sz w:val="20"/>
          <w:szCs w:val="20"/>
        </w:rPr>
        <w:t xml:space="preserve"> </w:t>
      </w:r>
      <w:r>
        <w:rPr>
          <w:rStyle w:val="style31"/>
          <w:rFonts w:ascii="ˎ̥" w:hAnsi="ˎ̥"/>
          <w:sz w:val="20"/>
          <w:szCs w:val="20"/>
        </w:rPr>
        <w:t>沥青碎石；</w:t>
      </w:r>
      <w:r>
        <w:rPr>
          <w:rStyle w:val="style31"/>
          <w:rFonts w:ascii="ˎ̥" w:hAnsi="ˎ̥"/>
          <w:sz w:val="20"/>
          <w:szCs w:val="20"/>
        </w:rPr>
        <w:t xml:space="preserve"> 59.</w:t>
      </w:r>
      <w:r>
        <w:rPr>
          <w:rStyle w:val="style31"/>
          <w:rFonts w:ascii="ˎ̥" w:hAnsi="ˎ̥"/>
          <w:sz w:val="20"/>
          <w:szCs w:val="20"/>
        </w:rPr>
        <w:t>抗剪强度；</w:t>
      </w:r>
      <w:r>
        <w:rPr>
          <w:rStyle w:val="style31"/>
          <w:rFonts w:ascii="ˎ̥" w:hAnsi="ˎ̥"/>
          <w:sz w:val="20"/>
          <w:szCs w:val="20"/>
        </w:rPr>
        <w:t xml:space="preserve"> 60.</w:t>
      </w:r>
      <w:r>
        <w:rPr>
          <w:rStyle w:val="style31"/>
          <w:rFonts w:ascii="ˎ̥" w:hAnsi="ˎ̥"/>
          <w:sz w:val="20"/>
          <w:szCs w:val="20"/>
        </w:rPr>
        <w:t>悬浮－密实结构</w:t>
      </w:r>
      <w:r>
        <w:rPr>
          <w:rStyle w:val="style31"/>
          <w:rFonts w:ascii="ˎ̥" w:hAnsi="ˎ̥"/>
          <w:sz w:val="20"/>
          <w:szCs w:val="20"/>
        </w:rPr>
        <w:t xml:space="preserve"> </w:t>
      </w:r>
      <w:r>
        <w:rPr>
          <w:rStyle w:val="style31"/>
          <w:rFonts w:ascii="ˎ̥" w:hAnsi="ˎ̥"/>
          <w:sz w:val="20"/>
          <w:szCs w:val="20"/>
        </w:rPr>
        <w:t>骨架－空隙结构</w:t>
      </w:r>
      <w:r>
        <w:rPr>
          <w:rStyle w:val="style31"/>
          <w:rFonts w:ascii="ˎ̥" w:hAnsi="ˎ̥"/>
          <w:sz w:val="20"/>
          <w:szCs w:val="20"/>
        </w:rPr>
        <w:t xml:space="preserve"> </w:t>
      </w:r>
      <w:r>
        <w:rPr>
          <w:rStyle w:val="style31"/>
          <w:rFonts w:ascii="ˎ̥" w:hAnsi="ˎ̥"/>
          <w:sz w:val="20"/>
          <w:szCs w:val="20"/>
        </w:rPr>
        <w:t>密实</w:t>
      </w:r>
      <w:r>
        <w:rPr>
          <w:rStyle w:val="style31"/>
          <w:rFonts w:ascii="ˎ̥" w:hAnsi="ˎ̥"/>
          <w:sz w:val="20"/>
          <w:szCs w:val="20"/>
        </w:rPr>
        <w:t>-</w:t>
      </w:r>
      <w:r>
        <w:rPr>
          <w:rStyle w:val="style31"/>
          <w:rFonts w:ascii="ˎ̥" w:hAnsi="ˎ̥"/>
          <w:sz w:val="20"/>
          <w:szCs w:val="20"/>
        </w:rPr>
        <w:t>骨架结构；</w:t>
      </w:r>
      <w:r>
        <w:rPr>
          <w:rStyle w:val="style31"/>
          <w:rFonts w:ascii="ˎ̥" w:hAnsi="ˎ̥"/>
          <w:sz w:val="20"/>
          <w:szCs w:val="20"/>
        </w:rPr>
        <w:t xml:space="preserve"> 61.</w:t>
      </w:r>
      <w:r>
        <w:rPr>
          <w:rStyle w:val="style31"/>
          <w:rFonts w:ascii="ˎ̥" w:hAnsi="ˎ̥"/>
          <w:sz w:val="20"/>
          <w:szCs w:val="20"/>
        </w:rPr>
        <w:t>粘聚力</w:t>
      </w:r>
      <w:r>
        <w:rPr>
          <w:rStyle w:val="style31"/>
          <w:rFonts w:ascii="ˎ̥" w:hAnsi="ˎ̥"/>
          <w:sz w:val="20"/>
          <w:szCs w:val="20"/>
        </w:rPr>
        <w:t xml:space="preserve"> </w:t>
      </w:r>
      <w:r>
        <w:rPr>
          <w:rStyle w:val="style31"/>
          <w:rFonts w:ascii="ˎ̥" w:hAnsi="ˎ̥"/>
          <w:sz w:val="20"/>
          <w:szCs w:val="20"/>
        </w:rPr>
        <w:t>内摩擦角；</w:t>
      </w:r>
      <w:r>
        <w:rPr>
          <w:rStyle w:val="style31"/>
          <w:rFonts w:ascii="ˎ̥" w:hAnsi="ˎ̥"/>
          <w:sz w:val="20"/>
          <w:szCs w:val="20"/>
        </w:rPr>
        <w:t xml:space="preserve"> 62.</w:t>
      </w:r>
      <w:r>
        <w:rPr>
          <w:rStyle w:val="style31"/>
          <w:rFonts w:ascii="ˎ̥" w:hAnsi="ˎ̥"/>
          <w:sz w:val="20"/>
          <w:szCs w:val="20"/>
        </w:rPr>
        <w:t>马歇尔稳定度试验</w:t>
      </w:r>
      <w:r>
        <w:rPr>
          <w:rStyle w:val="style31"/>
          <w:rFonts w:ascii="ˎ̥" w:hAnsi="ˎ̥"/>
          <w:sz w:val="20"/>
          <w:szCs w:val="20"/>
        </w:rPr>
        <w:t xml:space="preserve"> </w:t>
      </w:r>
      <w:r>
        <w:rPr>
          <w:rStyle w:val="style31"/>
          <w:rFonts w:ascii="ˎ̥" w:hAnsi="ˎ̥"/>
          <w:sz w:val="20"/>
          <w:szCs w:val="20"/>
        </w:rPr>
        <w:t>动稳定度试验；</w:t>
      </w:r>
      <w:r>
        <w:rPr>
          <w:rStyle w:val="style31"/>
          <w:rFonts w:ascii="ˎ̥" w:hAnsi="ˎ̥"/>
          <w:sz w:val="20"/>
          <w:szCs w:val="20"/>
        </w:rPr>
        <w:t xml:space="preserve"> 63.</w:t>
      </w:r>
      <w:r>
        <w:rPr>
          <w:rStyle w:val="style31"/>
          <w:rFonts w:ascii="ˎ̥" w:hAnsi="ˎ̥"/>
          <w:sz w:val="20"/>
          <w:szCs w:val="20"/>
        </w:rPr>
        <w:t>空隙率</w:t>
      </w:r>
      <w:r>
        <w:rPr>
          <w:rStyle w:val="style31"/>
          <w:rFonts w:ascii="ˎ̥" w:hAnsi="ˎ̥"/>
          <w:sz w:val="20"/>
          <w:szCs w:val="20"/>
        </w:rPr>
        <w:t xml:space="preserve"> </w:t>
      </w:r>
      <w:r>
        <w:rPr>
          <w:rStyle w:val="style31"/>
          <w:rFonts w:ascii="ˎ̥" w:hAnsi="ˎ̥"/>
          <w:sz w:val="20"/>
          <w:szCs w:val="20"/>
        </w:rPr>
        <w:t>饱和度</w:t>
      </w:r>
      <w:r>
        <w:rPr>
          <w:rStyle w:val="style31"/>
          <w:rFonts w:ascii="ˎ̥" w:hAnsi="ˎ̥"/>
          <w:sz w:val="20"/>
          <w:szCs w:val="20"/>
        </w:rPr>
        <w:t xml:space="preserve"> </w:t>
      </w:r>
      <w:r>
        <w:rPr>
          <w:rStyle w:val="style31"/>
          <w:rFonts w:ascii="ˎ̥" w:hAnsi="ˎ̥"/>
          <w:sz w:val="20"/>
          <w:szCs w:val="20"/>
        </w:rPr>
        <w:t>矿料间隙率</w:t>
      </w:r>
      <w:r>
        <w:rPr>
          <w:rStyle w:val="style31"/>
          <w:rFonts w:ascii="ˎ̥" w:hAnsi="ˎ̥"/>
          <w:sz w:val="20"/>
          <w:szCs w:val="20"/>
        </w:rPr>
        <w:t xml:space="preserve"> </w:t>
      </w:r>
      <w:r>
        <w:rPr>
          <w:rStyle w:val="style31"/>
          <w:rFonts w:ascii="ˎ̥" w:hAnsi="ˎ̥"/>
          <w:sz w:val="20"/>
          <w:szCs w:val="20"/>
        </w:rPr>
        <w:t>残留稳定度；</w:t>
      </w:r>
      <w:r>
        <w:rPr>
          <w:rStyle w:val="style31"/>
          <w:rFonts w:ascii="ˎ̥" w:hAnsi="ˎ̥"/>
          <w:sz w:val="20"/>
          <w:szCs w:val="20"/>
        </w:rPr>
        <w:t xml:space="preserve"> 64.</w:t>
      </w:r>
      <w:r>
        <w:rPr>
          <w:rStyle w:val="style31"/>
          <w:rFonts w:ascii="ˎ̥" w:hAnsi="ˎ̥"/>
          <w:sz w:val="20"/>
          <w:szCs w:val="20"/>
        </w:rPr>
        <w:t>试验室配合比设计</w:t>
      </w:r>
      <w:r>
        <w:rPr>
          <w:rStyle w:val="style31"/>
          <w:rFonts w:ascii="ˎ̥" w:hAnsi="ˎ̥"/>
          <w:sz w:val="20"/>
          <w:szCs w:val="20"/>
        </w:rPr>
        <w:t xml:space="preserve"> </w:t>
      </w:r>
      <w:r>
        <w:rPr>
          <w:rStyle w:val="style31"/>
          <w:rFonts w:ascii="ˎ̥" w:hAnsi="ˎ̥"/>
          <w:sz w:val="20"/>
          <w:szCs w:val="20"/>
        </w:rPr>
        <w:t>生产配合比设计</w:t>
      </w:r>
      <w:r>
        <w:rPr>
          <w:rStyle w:val="style31"/>
          <w:rFonts w:ascii="ˎ̥" w:hAnsi="ˎ̥"/>
          <w:sz w:val="20"/>
          <w:szCs w:val="20"/>
        </w:rPr>
        <w:t xml:space="preserve"> </w:t>
      </w:r>
      <w:r>
        <w:rPr>
          <w:rStyle w:val="style31"/>
          <w:rFonts w:ascii="ˎ̥" w:hAnsi="ˎ̥"/>
          <w:sz w:val="20"/>
          <w:szCs w:val="20"/>
        </w:rPr>
        <w:t>试验路段验证；</w:t>
      </w:r>
      <w:r>
        <w:rPr>
          <w:rStyle w:val="style31"/>
          <w:rFonts w:ascii="ˎ̥" w:hAnsi="ˎ̥"/>
          <w:sz w:val="20"/>
          <w:szCs w:val="20"/>
        </w:rPr>
        <w:t xml:space="preserve"> 65.</w:t>
      </w:r>
      <w:r>
        <w:rPr>
          <w:rStyle w:val="style31"/>
          <w:rFonts w:ascii="ˎ̥" w:hAnsi="ˎ̥"/>
          <w:sz w:val="20"/>
          <w:szCs w:val="20"/>
        </w:rPr>
        <w:t>矿质混合料配合组成设计</w:t>
      </w:r>
      <w:r>
        <w:rPr>
          <w:rStyle w:val="style31"/>
          <w:rFonts w:ascii="ˎ̥" w:hAnsi="ˎ̥"/>
          <w:sz w:val="20"/>
          <w:szCs w:val="20"/>
        </w:rPr>
        <w:t xml:space="preserve"> </w:t>
      </w:r>
      <w:r>
        <w:rPr>
          <w:rStyle w:val="style31"/>
          <w:rFonts w:ascii="ˎ̥" w:hAnsi="ˎ̥"/>
          <w:sz w:val="20"/>
          <w:szCs w:val="20"/>
        </w:rPr>
        <w:t>沥青最佳用量确定；</w:t>
      </w:r>
      <w:r>
        <w:rPr>
          <w:rStyle w:val="style31"/>
          <w:rFonts w:ascii="ˎ̥" w:hAnsi="ˎ̥"/>
          <w:sz w:val="20"/>
          <w:szCs w:val="20"/>
        </w:rPr>
        <w:t xml:space="preserve"> 66.</w:t>
      </w:r>
      <w:r>
        <w:rPr>
          <w:rStyle w:val="style31"/>
          <w:rFonts w:ascii="ˎ̥" w:hAnsi="ˎ̥"/>
          <w:sz w:val="20"/>
          <w:szCs w:val="20"/>
        </w:rPr>
        <w:t>抗剥剂；</w:t>
      </w:r>
      <w:r>
        <w:rPr>
          <w:rStyle w:val="style31"/>
          <w:rFonts w:ascii="ˎ̥" w:hAnsi="ˎ̥"/>
          <w:sz w:val="20"/>
          <w:szCs w:val="20"/>
        </w:rPr>
        <w:t xml:space="preserve"> 67.</w:t>
      </w:r>
      <w:r>
        <w:rPr>
          <w:rStyle w:val="style31"/>
          <w:rFonts w:ascii="ˎ̥" w:hAnsi="ˎ̥"/>
          <w:sz w:val="20"/>
          <w:szCs w:val="20"/>
        </w:rPr>
        <w:t>稳定度</w:t>
      </w:r>
      <w:r>
        <w:rPr>
          <w:rStyle w:val="style31"/>
          <w:rFonts w:ascii="ˎ̥" w:hAnsi="ˎ̥"/>
          <w:sz w:val="20"/>
          <w:szCs w:val="20"/>
        </w:rPr>
        <w:t xml:space="preserve"> </w:t>
      </w:r>
      <w:r>
        <w:rPr>
          <w:rStyle w:val="style31"/>
          <w:rFonts w:ascii="ˎ̥" w:hAnsi="ˎ̥"/>
          <w:sz w:val="20"/>
          <w:szCs w:val="20"/>
        </w:rPr>
        <w:t>流值</w:t>
      </w:r>
      <w:r>
        <w:rPr>
          <w:rStyle w:val="style31"/>
          <w:rFonts w:ascii="ˎ̥" w:hAnsi="ˎ̥"/>
          <w:sz w:val="20"/>
          <w:szCs w:val="20"/>
        </w:rPr>
        <w:t xml:space="preserve"> </w:t>
      </w:r>
      <w:r>
        <w:rPr>
          <w:rStyle w:val="style31"/>
          <w:rFonts w:ascii="ˎ̥" w:hAnsi="ˎ̥"/>
          <w:sz w:val="20"/>
          <w:szCs w:val="20"/>
        </w:rPr>
        <w:t>抗车辙；</w:t>
      </w:r>
      <w:r>
        <w:rPr>
          <w:rStyle w:val="style31"/>
          <w:rFonts w:ascii="ˎ̥" w:hAnsi="ˎ̥"/>
          <w:sz w:val="20"/>
          <w:szCs w:val="20"/>
        </w:rPr>
        <w:t xml:space="preserve"> 68.</w:t>
      </w:r>
      <w:r>
        <w:rPr>
          <w:rStyle w:val="style31"/>
          <w:rFonts w:ascii="ˎ̥" w:hAnsi="ˎ̥"/>
          <w:sz w:val="20"/>
          <w:szCs w:val="20"/>
        </w:rPr>
        <w:t>高温稳定性</w:t>
      </w:r>
      <w:r>
        <w:rPr>
          <w:rStyle w:val="style31"/>
          <w:rFonts w:ascii="ˎ̥" w:hAnsi="ˎ̥"/>
          <w:sz w:val="20"/>
          <w:szCs w:val="20"/>
        </w:rPr>
        <w:t xml:space="preserve"> </w:t>
      </w:r>
      <w:r>
        <w:rPr>
          <w:rStyle w:val="style31"/>
          <w:rFonts w:ascii="ˎ̥" w:hAnsi="ˎ̥"/>
          <w:sz w:val="20"/>
          <w:szCs w:val="20"/>
        </w:rPr>
        <w:t>低温抗裂性</w:t>
      </w:r>
      <w:r>
        <w:rPr>
          <w:rStyle w:val="style31"/>
          <w:rFonts w:ascii="ˎ̥" w:hAnsi="ˎ̥"/>
          <w:sz w:val="20"/>
          <w:szCs w:val="20"/>
        </w:rPr>
        <w:t xml:space="preserve"> </w:t>
      </w:r>
      <w:r>
        <w:rPr>
          <w:rStyle w:val="style31"/>
          <w:rFonts w:ascii="ˎ̥" w:hAnsi="ˎ̥"/>
          <w:sz w:val="20"/>
          <w:szCs w:val="20"/>
        </w:rPr>
        <w:t>耐久性</w:t>
      </w:r>
      <w:r>
        <w:rPr>
          <w:rStyle w:val="style31"/>
          <w:rFonts w:ascii="ˎ̥" w:hAnsi="ˎ̥"/>
          <w:sz w:val="20"/>
          <w:szCs w:val="20"/>
        </w:rPr>
        <w:t xml:space="preserve"> </w:t>
      </w:r>
      <w:r>
        <w:rPr>
          <w:rStyle w:val="style31"/>
          <w:rFonts w:ascii="ˎ̥" w:hAnsi="ˎ̥"/>
          <w:sz w:val="20"/>
          <w:szCs w:val="20"/>
        </w:rPr>
        <w:t>抗滑性</w:t>
      </w:r>
      <w:r>
        <w:rPr>
          <w:rStyle w:val="style31"/>
          <w:rFonts w:ascii="ˎ̥" w:hAnsi="ˎ̥"/>
          <w:sz w:val="20"/>
          <w:szCs w:val="20"/>
        </w:rPr>
        <w:t xml:space="preserve"> </w:t>
      </w:r>
      <w:r>
        <w:rPr>
          <w:rStyle w:val="style31"/>
          <w:rFonts w:ascii="ˎ̥" w:hAnsi="ˎ̥"/>
          <w:sz w:val="20"/>
          <w:szCs w:val="20"/>
        </w:rPr>
        <w:t>施工和易性；</w:t>
      </w:r>
      <w:r>
        <w:rPr>
          <w:rStyle w:val="style31"/>
          <w:rFonts w:ascii="ˎ̥" w:hAnsi="ˎ̥"/>
          <w:sz w:val="20"/>
          <w:szCs w:val="20"/>
        </w:rPr>
        <w:t xml:space="preserve"> 69.</w:t>
      </w:r>
      <w:r>
        <w:rPr>
          <w:rStyle w:val="style31"/>
          <w:rFonts w:ascii="ˎ̥" w:hAnsi="ˎ̥"/>
          <w:sz w:val="20"/>
          <w:szCs w:val="20"/>
        </w:rPr>
        <w:t>线型聚合物</w:t>
      </w:r>
      <w:r>
        <w:rPr>
          <w:rStyle w:val="style31"/>
          <w:rFonts w:ascii="ˎ̥" w:hAnsi="ˎ̥"/>
          <w:sz w:val="20"/>
          <w:szCs w:val="20"/>
        </w:rPr>
        <w:t xml:space="preserve"> </w:t>
      </w:r>
      <w:r>
        <w:rPr>
          <w:rStyle w:val="style31"/>
          <w:rFonts w:ascii="ˎ̥" w:hAnsi="ˎ̥"/>
          <w:sz w:val="20"/>
          <w:szCs w:val="20"/>
        </w:rPr>
        <w:t>体型聚合物；</w:t>
      </w:r>
      <w:r>
        <w:rPr>
          <w:rStyle w:val="style31"/>
          <w:rFonts w:ascii="ˎ̥" w:hAnsi="ˎ̥"/>
          <w:sz w:val="20"/>
          <w:szCs w:val="20"/>
        </w:rPr>
        <w:t xml:space="preserve"> 70.</w:t>
      </w:r>
      <w:r>
        <w:rPr>
          <w:rStyle w:val="style31"/>
          <w:rFonts w:ascii="ˎ̥" w:hAnsi="ˎ̥"/>
          <w:sz w:val="20"/>
          <w:szCs w:val="20"/>
        </w:rPr>
        <w:t>合成树脂</w:t>
      </w:r>
      <w:r>
        <w:rPr>
          <w:rStyle w:val="style31"/>
          <w:rFonts w:ascii="ˎ̥" w:hAnsi="ˎ̥"/>
          <w:sz w:val="20"/>
          <w:szCs w:val="20"/>
        </w:rPr>
        <w:t xml:space="preserve"> </w:t>
      </w:r>
      <w:r>
        <w:rPr>
          <w:rStyle w:val="style31"/>
          <w:rFonts w:ascii="ˎ̥" w:hAnsi="ˎ̥"/>
          <w:sz w:val="20"/>
          <w:szCs w:val="20"/>
        </w:rPr>
        <w:t>添加剂；</w:t>
      </w:r>
      <w:r>
        <w:rPr>
          <w:rStyle w:val="style31"/>
          <w:rFonts w:ascii="ˎ̥" w:hAnsi="ˎ̥"/>
          <w:sz w:val="20"/>
          <w:szCs w:val="20"/>
        </w:rPr>
        <w:t xml:space="preserve"> 71.</w:t>
      </w:r>
      <w:r>
        <w:rPr>
          <w:rStyle w:val="style31"/>
          <w:rFonts w:ascii="ˎ̥" w:hAnsi="ˎ̥"/>
          <w:sz w:val="20"/>
          <w:szCs w:val="20"/>
        </w:rPr>
        <w:t>易老化</w:t>
      </w:r>
      <w:r>
        <w:rPr>
          <w:rStyle w:val="style31"/>
          <w:rFonts w:ascii="ˎ̥" w:hAnsi="ˎ̥"/>
          <w:sz w:val="20"/>
          <w:szCs w:val="20"/>
        </w:rPr>
        <w:t xml:space="preserve"> </w:t>
      </w:r>
      <w:r>
        <w:rPr>
          <w:rStyle w:val="style31"/>
          <w:rFonts w:ascii="ˎ̥" w:hAnsi="ˎ̥"/>
          <w:sz w:val="20"/>
          <w:szCs w:val="20"/>
        </w:rPr>
        <w:t>可燃性及毒性</w:t>
      </w:r>
      <w:r>
        <w:rPr>
          <w:rStyle w:val="style31"/>
          <w:rFonts w:ascii="ˎ̥" w:hAnsi="ˎ̥"/>
          <w:sz w:val="20"/>
          <w:szCs w:val="20"/>
        </w:rPr>
        <w:t xml:space="preserve"> </w:t>
      </w:r>
      <w:r>
        <w:rPr>
          <w:rStyle w:val="style31"/>
          <w:rFonts w:ascii="ˎ̥" w:hAnsi="ˎ̥"/>
          <w:sz w:val="20"/>
          <w:szCs w:val="20"/>
        </w:rPr>
        <w:t>耐热性差；</w:t>
      </w:r>
      <w:r>
        <w:rPr>
          <w:rStyle w:val="style31"/>
          <w:rFonts w:ascii="ˎ̥" w:hAnsi="ˎ̥"/>
          <w:sz w:val="20"/>
          <w:szCs w:val="20"/>
        </w:rPr>
        <w:t xml:space="preserve"> 72.</w:t>
      </w:r>
      <w:r>
        <w:rPr>
          <w:rStyle w:val="style31"/>
          <w:rFonts w:ascii="ˎ̥" w:hAnsi="ˎ̥"/>
          <w:sz w:val="20"/>
          <w:szCs w:val="20"/>
        </w:rPr>
        <w:t>热塑性塑料</w:t>
      </w:r>
      <w:r>
        <w:rPr>
          <w:rStyle w:val="style31"/>
          <w:rFonts w:ascii="ˎ̥" w:hAnsi="ˎ̥"/>
          <w:sz w:val="20"/>
          <w:szCs w:val="20"/>
        </w:rPr>
        <w:t xml:space="preserve"> </w:t>
      </w:r>
      <w:r>
        <w:rPr>
          <w:rStyle w:val="style31"/>
          <w:rFonts w:ascii="ˎ̥" w:hAnsi="ˎ̥"/>
          <w:sz w:val="20"/>
          <w:szCs w:val="20"/>
        </w:rPr>
        <w:t>热固性塑料；</w:t>
      </w:r>
      <w:r>
        <w:rPr>
          <w:rStyle w:val="style31"/>
          <w:rFonts w:ascii="ˎ̥" w:hAnsi="ˎ̥"/>
          <w:sz w:val="20"/>
          <w:szCs w:val="20"/>
        </w:rPr>
        <w:t xml:space="preserve"> 73.</w:t>
      </w:r>
      <w:r>
        <w:rPr>
          <w:rStyle w:val="style31"/>
          <w:rFonts w:ascii="ˎ̥" w:hAnsi="ˎ̥"/>
          <w:sz w:val="20"/>
          <w:szCs w:val="20"/>
        </w:rPr>
        <w:t>沸腾钢</w:t>
      </w:r>
      <w:r>
        <w:rPr>
          <w:rStyle w:val="style31"/>
          <w:rFonts w:ascii="ˎ̥" w:hAnsi="ˎ̥"/>
          <w:sz w:val="20"/>
          <w:szCs w:val="20"/>
        </w:rPr>
        <w:t xml:space="preserve"> </w:t>
      </w:r>
      <w:r>
        <w:rPr>
          <w:rStyle w:val="style31"/>
          <w:rFonts w:ascii="ˎ̥" w:hAnsi="ˎ̥"/>
          <w:sz w:val="20"/>
          <w:szCs w:val="20"/>
        </w:rPr>
        <w:t>镇静钢</w:t>
      </w:r>
      <w:r>
        <w:rPr>
          <w:rStyle w:val="style31"/>
          <w:rFonts w:ascii="ˎ̥" w:hAnsi="ˎ̥"/>
          <w:sz w:val="20"/>
          <w:szCs w:val="20"/>
        </w:rPr>
        <w:t xml:space="preserve"> </w:t>
      </w:r>
      <w:r>
        <w:rPr>
          <w:rStyle w:val="style31"/>
          <w:rFonts w:ascii="ˎ̥" w:hAnsi="ˎ̥"/>
          <w:sz w:val="20"/>
          <w:szCs w:val="20"/>
        </w:rPr>
        <w:t>半镇静钢</w:t>
      </w:r>
      <w:r>
        <w:rPr>
          <w:rStyle w:val="style31"/>
          <w:rFonts w:ascii="ˎ̥" w:hAnsi="ˎ̥"/>
          <w:sz w:val="20"/>
          <w:szCs w:val="20"/>
        </w:rPr>
        <w:t xml:space="preserve"> </w:t>
      </w:r>
      <w:r>
        <w:rPr>
          <w:rStyle w:val="style31"/>
          <w:rFonts w:ascii="ˎ̥" w:hAnsi="ˎ̥"/>
          <w:sz w:val="20"/>
          <w:szCs w:val="20"/>
        </w:rPr>
        <w:t>特殊镇静钢；</w:t>
      </w:r>
      <w:r>
        <w:rPr>
          <w:rStyle w:val="style31"/>
          <w:rFonts w:ascii="ˎ̥" w:hAnsi="ˎ̥"/>
          <w:sz w:val="20"/>
          <w:szCs w:val="20"/>
        </w:rPr>
        <w:t xml:space="preserve"> 74.</w:t>
      </w:r>
      <w:r>
        <w:rPr>
          <w:rStyle w:val="style31"/>
          <w:rFonts w:ascii="ˎ̥" w:hAnsi="ˎ̥"/>
          <w:sz w:val="20"/>
          <w:szCs w:val="20"/>
        </w:rPr>
        <w:t>拉伸性能</w:t>
      </w:r>
      <w:r>
        <w:rPr>
          <w:rStyle w:val="style31"/>
          <w:rFonts w:ascii="ˎ̥" w:hAnsi="ˎ̥"/>
          <w:sz w:val="20"/>
          <w:szCs w:val="20"/>
        </w:rPr>
        <w:t xml:space="preserve"> </w:t>
      </w:r>
      <w:r>
        <w:rPr>
          <w:rStyle w:val="style31"/>
          <w:rFonts w:ascii="ˎ̥" w:hAnsi="ˎ̥"/>
          <w:sz w:val="20"/>
          <w:szCs w:val="20"/>
        </w:rPr>
        <w:t>冷弯性能</w:t>
      </w:r>
      <w:r>
        <w:rPr>
          <w:rStyle w:val="style31"/>
          <w:rFonts w:ascii="ˎ̥" w:hAnsi="ˎ̥"/>
          <w:sz w:val="20"/>
          <w:szCs w:val="20"/>
        </w:rPr>
        <w:t xml:space="preserve"> </w:t>
      </w:r>
      <w:r>
        <w:rPr>
          <w:rStyle w:val="style31"/>
          <w:rFonts w:ascii="ˎ̥" w:hAnsi="ˎ̥"/>
          <w:sz w:val="20"/>
          <w:szCs w:val="20"/>
        </w:rPr>
        <w:t>冲击韧性</w:t>
      </w:r>
      <w:r>
        <w:rPr>
          <w:rStyle w:val="style31"/>
          <w:rFonts w:ascii="ˎ̥" w:hAnsi="ˎ̥"/>
          <w:sz w:val="20"/>
          <w:szCs w:val="20"/>
        </w:rPr>
        <w:t xml:space="preserve"> </w:t>
      </w:r>
      <w:r>
        <w:rPr>
          <w:rStyle w:val="style31"/>
          <w:rFonts w:ascii="ˎ̥" w:hAnsi="ˎ̥"/>
          <w:sz w:val="20"/>
          <w:szCs w:val="20"/>
        </w:rPr>
        <w:t>耐疲劳性；</w:t>
      </w:r>
      <w:r>
        <w:rPr>
          <w:rStyle w:val="style31"/>
          <w:rFonts w:ascii="ˎ̥" w:hAnsi="ˎ̥"/>
          <w:sz w:val="20"/>
          <w:szCs w:val="20"/>
        </w:rPr>
        <w:t xml:space="preserve"> 75.</w:t>
      </w:r>
      <w:r>
        <w:rPr>
          <w:rStyle w:val="style31"/>
          <w:rFonts w:ascii="ˎ̥" w:hAnsi="ˎ̥"/>
          <w:sz w:val="20"/>
          <w:szCs w:val="20"/>
        </w:rPr>
        <w:t>屈服；</w:t>
      </w:r>
      <w:r>
        <w:rPr>
          <w:rStyle w:val="style31"/>
          <w:rFonts w:ascii="ˎ̥" w:hAnsi="ˎ̥"/>
          <w:sz w:val="20"/>
          <w:szCs w:val="20"/>
        </w:rPr>
        <w:t xml:space="preserve"> 76.</w:t>
      </w:r>
      <w:r>
        <w:rPr>
          <w:rStyle w:val="style31"/>
          <w:rFonts w:ascii="ˎ̥" w:hAnsi="ˎ̥"/>
          <w:sz w:val="20"/>
          <w:szCs w:val="20"/>
        </w:rPr>
        <w:t>弯曲；</w:t>
      </w:r>
      <w:r>
        <w:rPr>
          <w:rStyle w:val="style31"/>
          <w:rFonts w:ascii="ˎ̥" w:hAnsi="ˎ̥"/>
          <w:sz w:val="20"/>
          <w:szCs w:val="20"/>
        </w:rPr>
        <w:t xml:space="preserve"> 77.Q195 Q215 Q235 Q255 Q275</w:t>
      </w:r>
      <w:r>
        <w:rPr>
          <w:rStyle w:val="style31"/>
          <w:rFonts w:ascii="ˎ̥" w:hAnsi="ˎ̥"/>
          <w:sz w:val="20"/>
          <w:szCs w:val="20"/>
        </w:rPr>
        <w:t>；</w:t>
      </w:r>
      <w:r>
        <w:rPr>
          <w:rStyle w:val="style31"/>
          <w:rFonts w:ascii="ˎ̥" w:hAnsi="ˎ̥"/>
          <w:sz w:val="20"/>
          <w:szCs w:val="20"/>
        </w:rPr>
        <w:t xml:space="preserve"> 78.</w:t>
      </w:r>
      <w:r>
        <w:rPr>
          <w:rStyle w:val="style31"/>
          <w:rFonts w:ascii="ˎ̥" w:hAnsi="ˎ̥"/>
          <w:sz w:val="20"/>
          <w:szCs w:val="20"/>
        </w:rPr>
        <w:t>树皮</w:t>
      </w:r>
      <w:r>
        <w:rPr>
          <w:rStyle w:val="style31"/>
          <w:rFonts w:ascii="ˎ̥" w:hAnsi="ˎ̥"/>
          <w:sz w:val="20"/>
          <w:szCs w:val="20"/>
        </w:rPr>
        <w:t xml:space="preserve"> </w:t>
      </w:r>
      <w:r>
        <w:rPr>
          <w:rStyle w:val="style31"/>
          <w:rFonts w:ascii="ˎ̥" w:hAnsi="ˎ̥"/>
          <w:sz w:val="20"/>
          <w:szCs w:val="20"/>
        </w:rPr>
        <w:t>木质部</w:t>
      </w:r>
      <w:r>
        <w:rPr>
          <w:rStyle w:val="style31"/>
          <w:rFonts w:ascii="ˎ̥" w:hAnsi="ˎ̥"/>
          <w:sz w:val="20"/>
          <w:szCs w:val="20"/>
        </w:rPr>
        <w:t xml:space="preserve"> </w:t>
      </w:r>
      <w:r>
        <w:rPr>
          <w:rStyle w:val="style31"/>
          <w:rFonts w:ascii="ˎ̥" w:hAnsi="ˎ̥"/>
          <w:sz w:val="20"/>
          <w:szCs w:val="20"/>
        </w:rPr>
        <w:t>髓心</w:t>
      </w:r>
      <w:r>
        <w:rPr>
          <w:rStyle w:val="style31"/>
          <w:rFonts w:ascii="ˎ̥" w:hAnsi="ˎ̥"/>
          <w:sz w:val="20"/>
          <w:szCs w:val="20"/>
        </w:rPr>
        <w:t xml:space="preserve"> </w:t>
      </w:r>
      <w:r>
        <w:rPr>
          <w:rStyle w:val="style31"/>
          <w:rFonts w:ascii="ˎ̥" w:hAnsi="ˎ̥"/>
          <w:sz w:val="20"/>
          <w:szCs w:val="20"/>
        </w:rPr>
        <w:t>木质部；</w:t>
      </w:r>
      <w:r>
        <w:rPr>
          <w:rStyle w:val="style31"/>
          <w:rFonts w:ascii="ˎ̥" w:hAnsi="ˎ̥"/>
          <w:sz w:val="20"/>
          <w:szCs w:val="20"/>
        </w:rPr>
        <w:t>79.</w:t>
      </w:r>
      <w:r>
        <w:rPr>
          <w:rStyle w:val="style31"/>
          <w:rFonts w:ascii="ˎ̥" w:hAnsi="ˎ̥"/>
          <w:sz w:val="20"/>
          <w:szCs w:val="20"/>
        </w:rPr>
        <w:t>持久强度</w:t>
      </w:r>
      <w:r>
        <w:rPr>
          <w:rFonts w:ascii="ˎ̥" w:hAnsi="ˎ̥"/>
          <w:color w:val="0000A0"/>
          <w:sz w:val="20"/>
          <w:szCs w:val="20"/>
        </w:rPr>
        <w:br/>
      </w:r>
      <w:r>
        <w:rPr>
          <w:rStyle w:val="a5"/>
          <w:rFonts w:ascii="ˎ̥" w:hAnsi="ˎ̥"/>
          <w:color w:val="0000A0"/>
          <w:sz w:val="20"/>
          <w:szCs w:val="20"/>
        </w:rPr>
        <w:t>四、选择题（多项选择）</w:t>
      </w:r>
      <w:r>
        <w:rPr>
          <w:rFonts w:ascii="ˎ̥" w:hAnsi="ˎ̥"/>
          <w:b/>
          <w:bCs/>
          <w:color w:val="0000A0"/>
          <w:sz w:val="20"/>
          <w:szCs w:val="20"/>
        </w:rPr>
        <w:br/>
      </w:r>
      <w:r>
        <w:rPr>
          <w:rStyle w:val="style31"/>
          <w:rFonts w:ascii="ˎ̥" w:hAnsi="ˎ̥"/>
          <w:sz w:val="20"/>
          <w:szCs w:val="20"/>
        </w:rPr>
        <w:t>1.</w:t>
      </w:r>
      <w:r>
        <w:rPr>
          <w:rStyle w:val="style31"/>
          <w:rFonts w:ascii="ˎ̥" w:hAnsi="ˎ̥"/>
          <w:sz w:val="20"/>
          <w:szCs w:val="20"/>
        </w:rPr>
        <w:t>石料的饱水率较吸水率（</w:t>
      </w:r>
      <w:r>
        <w:rPr>
          <w:rStyle w:val="style31"/>
          <w:rFonts w:ascii="ˎ̥" w:hAnsi="ˎ̥"/>
          <w:sz w:val="20"/>
          <w:szCs w:val="20"/>
        </w:rPr>
        <w:t xml:space="preserve"> </w:t>
      </w:r>
      <w:r>
        <w:rPr>
          <w:rStyle w:val="style31"/>
          <w:rFonts w:ascii="ˎ̥" w:hAnsi="ˎ̥"/>
          <w:sz w:val="20"/>
          <w:szCs w:val="20"/>
        </w:rPr>
        <w:t>），而两者的计算方法（</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大</w:t>
      </w:r>
      <w:r>
        <w:rPr>
          <w:rStyle w:val="style31"/>
          <w:rFonts w:ascii="ˎ̥" w:hAnsi="ˎ̥"/>
          <w:sz w:val="20"/>
          <w:szCs w:val="20"/>
        </w:rPr>
        <w:t xml:space="preserve"> </w:t>
      </w:r>
      <w:r>
        <w:rPr>
          <w:rStyle w:val="style31"/>
          <w:rFonts w:ascii="ˎ̥" w:hAnsi="ˎ̥"/>
          <w:sz w:val="20"/>
          <w:szCs w:val="20"/>
        </w:rPr>
        <w:t>相似</w:t>
      </w:r>
      <w:r>
        <w:rPr>
          <w:rStyle w:val="style31"/>
          <w:rFonts w:ascii="ˎ̥" w:hAnsi="ˎ̥"/>
          <w:sz w:val="20"/>
          <w:szCs w:val="20"/>
        </w:rPr>
        <w:t xml:space="preserve"> B.</w:t>
      </w:r>
      <w:r>
        <w:rPr>
          <w:rStyle w:val="style31"/>
          <w:rFonts w:ascii="ˎ̥" w:hAnsi="ˎ̥"/>
          <w:sz w:val="20"/>
          <w:szCs w:val="20"/>
        </w:rPr>
        <w:t>小</w:t>
      </w:r>
      <w:r>
        <w:rPr>
          <w:rStyle w:val="style31"/>
          <w:rFonts w:ascii="ˎ̥" w:hAnsi="ˎ̥"/>
          <w:sz w:val="20"/>
          <w:szCs w:val="20"/>
        </w:rPr>
        <w:t xml:space="preserve"> </w:t>
      </w:r>
      <w:r>
        <w:rPr>
          <w:rStyle w:val="style31"/>
          <w:rFonts w:ascii="ˎ̥" w:hAnsi="ˎ̥"/>
          <w:sz w:val="20"/>
          <w:szCs w:val="20"/>
        </w:rPr>
        <w:t>相似</w:t>
      </w:r>
      <w:r>
        <w:rPr>
          <w:rStyle w:val="style31"/>
          <w:rFonts w:ascii="ˎ̥" w:hAnsi="ˎ̥"/>
          <w:sz w:val="20"/>
          <w:szCs w:val="20"/>
        </w:rPr>
        <w:t xml:space="preserve"> C.</w:t>
      </w:r>
      <w:r>
        <w:rPr>
          <w:rStyle w:val="style31"/>
          <w:rFonts w:ascii="ˎ̥" w:hAnsi="ˎ̥"/>
          <w:sz w:val="20"/>
          <w:szCs w:val="20"/>
        </w:rPr>
        <w:t>大</w:t>
      </w:r>
      <w:r>
        <w:rPr>
          <w:rStyle w:val="style31"/>
          <w:rFonts w:ascii="ˎ̥" w:hAnsi="ˎ̥"/>
          <w:sz w:val="20"/>
          <w:szCs w:val="20"/>
        </w:rPr>
        <w:t xml:space="preserve"> </w:t>
      </w:r>
      <w:r>
        <w:rPr>
          <w:rStyle w:val="style31"/>
          <w:rFonts w:ascii="ˎ̥" w:hAnsi="ˎ̥"/>
          <w:sz w:val="20"/>
          <w:szCs w:val="20"/>
        </w:rPr>
        <w:t>不同</w:t>
      </w:r>
      <w:r>
        <w:rPr>
          <w:rStyle w:val="style31"/>
          <w:rFonts w:ascii="ˎ̥" w:hAnsi="ˎ̥"/>
          <w:sz w:val="20"/>
          <w:szCs w:val="20"/>
        </w:rPr>
        <w:t xml:space="preserve"> D.</w:t>
      </w:r>
      <w:r>
        <w:rPr>
          <w:rStyle w:val="style31"/>
          <w:rFonts w:ascii="ˎ̥" w:hAnsi="ˎ̥"/>
          <w:sz w:val="20"/>
          <w:szCs w:val="20"/>
        </w:rPr>
        <w:t>小</w:t>
      </w:r>
      <w:r>
        <w:rPr>
          <w:rStyle w:val="style31"/>
          <w:rFonts w:ascii="ˎ̥" w:hAnsi="ˎ̥"/>
          <w:sz w:val="20"/>
          <w:szCs w:val="20"/>
        </w:rPr>
        <w:t xml:space="preserve"> </w:t>
      </w:r>
      <w:r>
        <w:rPr>
          <w:rStyle w:val="style31"/>
          <w:rFonts w:ascii="ˎ̥" w:hAnsi="ˎ̥"/>
          <w:sz w:val="20"/>
          <w:szCs w:val="20"/>
        </w:rPr>
        <w:t>不同</w:t>
      </w:r>
      <w:r>
        <w:rPr>
          <w:rFonts w:ascii="ˎ̥" w:hAnsi="ˎ̥"/>
          <w:color w:val="0000A0"/>
          <w:sz w:val="20"/>
          <w:szCs w:val="20"/>
        </w:rPr>
        <w:br/>
      </w:r>
      <w:r>
        <w:rPr>
          <w:rStyle w:val="style31"/>
          <w:rFonts w:ascii="ˎ̥" w:hAnsi="ˎ̥"/>
          <w:sz w:val="20"/>
          <w:szCs w:val="20"/>
        </w:rPr>
        <w:t>2.</w:t>
      </w:r>
      <w:r>
        <w:rPr>
          <w:rStyle w:val="style31"/>
          <w:rFonts w:ascii="ˎ̥" w:hAnsi="ˎ̥"/>
          <w:sz w:val="20"/>
          <w:szCs w:val="20"/>
        </w:rPr>
        <w:t>石料软化系数大于（</w:t>
      </w:r>
      <w:r>
        <w:rPr>
          <w:rStyle w:val="style31"/>
          <w:rFonts w:ascii="ˎ̥" w:hAnsi="ˎ̥"/>
          <w:sz w:val="20"/>
          <w:szCs w:val="20"/>
        </w:rPr>
        <w:t xml:space="preserve"> </w:t>
      </w:r>
      <w:r>
        <w:rPr>
          <w:rStyle w:val="style31"/>
          <w:rFonts w:ascii="ˎ̥" w:hAnsi="ˎ̥"/>
          <w:sz w:val="20"/>
          <w:szCs w:val="20"/>
        </w:rPr>
        <w:t>）者，通常认为耐水性合格。</w:t>
      </w:r>
      <w:r>
        <w:rPr>
          <w:rFonts w:ascii="ˎ̥" w:hAnsi="ˎ̥"/>
          <w:color w:val="0000A0"/>
          <w:sz w:val="20"/>
          <w:szCs w:val="20"/>
        </w:rPr>
        <w:br/>
      </w:r>
      <w:r>
        <w:rPr>
          <w:rStyle w:val="style31"/>
          <w:rFonts w:ascii="ˎ̥" w:hAnsi="ˎ̥"/>
          <w:sz w:val="20"/>
          <w:szCs w:val="20"/>
        </w:rPr>
        <w:t>A.0.75 B.0.70 C.0.80 D.0.85</w:t>
      </w:r>
      <w:r>
        <w:rPr>
          <w:rFonts w:ascii="ˎ̥" w:hAnsi="ˎ̥"/>
          <w:color w:val="0000A0"/>
          <w:sz w:val="20"/>
          <w:szCs w:val="20"/>
        </w:rPr>
        <w:br/>
      </w:r>
      <w:r>
        <w:rPr>
          <w:rStyle w:val="style31"/>
          <w:rFonts w:ascii="ˎ̥" w:hAnsi="ˎ̥"/>
          <w:sz w:val="20"/>
          <w:szCs w:val="20"/>
        </w:rPr>
        <w:t>3.</w:t>
      </w:r>
      <w:r>
        <w:rPr>
          <w:rStyle w:val="style31"/>
          <w:rFonts w:ascii="ˎ̥" w:hAnsi="ˎ̥"/>
          <w:sz w:val="20"/>
          <w:szCs w:val="20"/>
        </w:rPr>
        <w:t>碱性石料的化学性质是按其</w:t>
      </w:r>
      <w:r>
        <w:rPr>
          <w:rStyle w:val="style31"/>
          <w:rFonts w:ascii="ˎ̥" w:hAnsi="ˎ̥"/>
          <w:sz w:val="20"/>
          <w:szCs w:val="20"/>
        </w:rPr>
        <w:t>SiO2</w:t>
      </w:r>
      <w:r>
        <w:rPr>
          <w:rStyle w:val="style31"/>
          <w:rFonts w:ascii="ˎ̥" w:hAnsi="ˎ̥"/>
          <w:sz w:val="20"/>
          <w:szCs w:val="20"/>
        </w:rPr>
        <w:t>的含量小于（</w:t>
      </w:r>
      <w:r>
        <w:rPr>
          <w:rStyle w:val="style31"/>
          <w:rFonts w:ascii="ˎ̥" w:hAnsi="ˎ̥"/>
          <w:sz w:val="20"/>
          <w:szCs w:val="20"/>
        </w:rPr>
        <w:t xml:space="preserve"> </w:t>
      </w:r>
      <w:r>
        <w:rPr>
          <w:rStyle w:val="style31"/>
          <w:rFonts w:ascii="ˎ̥" w:hAnsi="ˎ̥"/>
          <w:sz w:val="20"/>
          <w:szCs w:val="20"/>
        </w:rPr>
        <w:t>）划分的。</w:t>
      </w:r>
      <w:r>
        <w:rPr>
          <w:rFonts w:ascii="ˎ̥" w:hAnsi="ˎ̥"/>
          <w:color w:val="0000A0"/>
          <w:sz w:val="20"/>
          <w:szCs w:val="20"/>
        </w:rPr>
        <w:br/>
      </w:r>
      <w:r>
        <w:rPr>
          <w:rStyle w:val="style31"/>
          <w:rFonts w:ascii="ˎ̥" w:hAnsi="ˎ̥"/>
          <w:sz w:val="20"/>
          <w:szCs w:val="20"/>
        </w:rPr>
        <w:t>A.52% B.65% C.45% D.32%</w:t>
      </w:r>
      <w:r>
        <w:rPr>
          <w:rFonts w:ascii="ˎ̥" w:hAnsi="ˎ̥"/>
          <w:color w:val="0000A0"/>
          <w:sz w:val="20"/>
          <w:szCs w:val="20"/>
        </w:rPr>
        <w:br/>
      </w:r>
      <w:r>
        <w:rPr>
          <w:rStyle w:val="style31"/>
          <w:rFonts w:ascii="ˎ̥" w:hAnsi="ˎ̥"/>
          <w:sz w:val="20"/>
          <w:szCs w:val="20"/>
        </w:rPr>
        <w:t>4.</w:t>
      </w:r>
      <w:r>
        <w:rPr>
          <w:rStyle w:val="style31"/>
          <w:rFonts w:ascii="ˎ̥" w:hAnsi="ˎ̥"/>
          <w:sz w:val="20"/>
          <w:szCs w:val="20"/>
        </w:rPr>
        <w:t>为保证沥青混合料的强度，在选择石料时应优先考虑（</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酸性石料</w:t>
      </w:r>
      <w:r>
        <w:rPr>
          <w:rStyle w:val="style31"/>
          <w:rFonts w:ascii="ˎ̥" w:hAnsi="ˎ̥"/>
          <w:sz w:val="20"/>
          <w:szCs w:val="20"/>
        </w:rPr>
        <w:t xml:space="preserve"> B.</w:t>
      </w:r>
      <w:r>
        <w:rPr>
          <w:rStyle w:val="style31"/>
          <w:rFonts w:ascii="ˎ̥" w:hAnsi="ˎ̥"/>
          <w:sz w:val="20"/>
          <w:szCs w:val="20"/>
        </w:rPr>
        <w:t>碱性石料</w:t>
      </w:r>
      <w:r>
        <w:rPr>
          <w:rStyle w:val="style31"/>
          <w:rFonts w:ascii="ˎ̥" w:hAnsi="ˎ̥"/>
          <w:sz w:val="20"/>
          <w:szCs w:val="20"/>
        </w:rPr>
        <w:t xml:space="preserve"> C.</w:t>
      </w:r>
      <w:r>
        <w:rPr>
          <w:rStyle w:val="style31"/>
          <w:rFonts w:ascii="ˎ̥" w:hAnsi="ˎ̥"/>
          <w:sz w:val="20"/>
          <w:szCs w:val="20"/>
        </w:rPr>
        <w:t>中性石料</w:t>
      </w:r>
      <w:r>
        <w:rPr>
          <w:rStyle w:val="style31"/>
          <w:rFonts w:ascii="ˎ̥" w:hAnsi="ˎ̥"/>
          <w:sz w:val="20"/>
          <w:szCs w:val="20"/>
        </w:rPr>
        <w:t xml:space="preserve"> D.</w:t>
      </w:r>
      <w:r>
        <w:rPr>
          <w:rStyle w:val="style31"/>
          <w:rFonts w:ascii="ˎ̥" w:hAnsi="ˎ̥"/>
          <w:sz w:val="20"/>
          <w:szCs w:val="20"/>
        </w:rPr>
        <w:t>以上均不对</w:t>
      </w:r>
      <w:r>
        <w:rPr>
          <w:rFonts w:ascii="ˎ̥" w:hAnsi="ˎ̥"/>
          <w:color w:val="0000A0"/>
          <w:sz w:val="20"/>
          <w:szCs w:val="20"/>
        </w:rPr>
        <w:br/>
      </w:r>
      <w:r>
        <w:rPr>
          <w:rStyle w:val="style31"/>
          <w:rFonts w:ascii="ˎ̥" w:hAnsi="ˎ̥"/>
          <w:sz w:val="20"/>
          <w:szCs w:val="20"/>
        </w:rPr>
        <w:t>5.</w:t>
      </w:r>
      <w:r>
        <w:rPr>
          <w:rStyle w:val="style31"/>
          <w:rFonts w:ascii="ˎ̥" w:hAnsi="ˎ̥"/>
          <w:sz w:val="20"/>
          <w:szCs w:val="20"/>
        </w:rPr>
        <w:t>粗集料的毛体积密度是在规定条件下，单位毛体积的质量。其中毛体积包括（</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矿质实体</w:t>
      </w:r>
      <w:r>
        <w:rPr>
          <w:rStyle w:val="style31"/>
          <w:rFonts w:ascii="ˎ̥" w:hAnsi="ˎ̥"/>
          <w:sz w:val="20"/>
          <w:szCs w:val="20"/>
        </w:rPr>
        <w:t xml:space="preserve"> B.</w:t>
      </w:r>
      <w:r>
        <w:rPr>
          <w:rStyle w:val="style31"/>
          <w:rFonts w:ascii="ˎ̥" w:hAnsi="ˎ̥"/>
          <w:sz w:val="20"/>
          <w:szCs w:val="20"/>
        </w:rPr>
        <w:t>闭口孔隙</w:t>
      </w:r>
      <w:r>
        <w:rPr>
          <w:rStyle w:val="style31"/>
          <w:rFonts w:ascii="ˎ̥" w:hAnsi="ˎ̥"/>
          <w:sz w:val="20"/>
          <w:szCs w:val="20"/>
        </w:rPr>
        <w:t xml:space="preserve"> C.</w:t>
      </w:r>
      <w:r>
        <w:rPr>
          <w:rStyle w:val="style31"/>
          <w:rFonts w:ascii="ˎ̥" w:hAnsi="ˎ̥"/>
          <w:sz w:val="20"/>
          <w:szCs w:val="20"/>
        </w:rPr>
        <w:t>开口孔隙</w:t>
      </w:r>
      <w:r>
        <w:rPr>
          <w:rStyle w:val="style31"/>
          <w:rFonts w:ascii="ˎ̥" w:hAnsi="ˎ̥"/>
          <w:sz w:val="20"/>
          <w:szCs w:val="20"/>
        </w:rPr>
        <w:t xml:space="preserve"> D.</w:t>
      </w:r>
      <w:r>
        <w:rPr>
          <w:rStyle w:val="style31"/>
          <w:rFonts w:ascii="ˎ̥" w:hAnsi="ˎ̥"/>
          <w:sz w:val="20"/>
          <w:szCs w:val="20"/>
        </w:rPr>
        <w:t>颗粒间空隙</w:t>
      </w:r>
      <w:r>
        <w:rPr>
          <w:rFonts w:ascii="ˎ̥" w:hAnsi="ˎ̥"/>
          <w:color w:val="0000A0"/>
          <w:sz w:val="20"/>
          <w:szCs w:val="20"/>
        </w:rPr>
        <w:br/>
      </w:r>
      <w:r>
        <w:rPr>
          <w:rStyle w:val="style31"/>
          <w:rFonts w:ascii="ˎ̥" w:hAnsi="ˎ̥"/>
          <w:sz w:val="20"/>
          <w:szCs w:val="20"/>
        </w:rPr>
        <w:t>6.</w:t>
      </w:r>
      <w:r>
        <w:rPr>
          <w:rStyle w:val="style31"/>
          <w:rFonts w:ascii="ˎ̥" w:hAnsi="ˎ̥"/>
          <w:sz w:val="20"/>
          <w:szCs w:val="20"/>
        </w:rPr>
        <w:t>高速公路、一级公路抗滑层用粗集料除应满足基本质量要求外，还需要检测与沥青的粘附性和（</w:t>
      </w:r>
      <w:r>
        <w:rPr>
          <w:rStyle w:val="style31"/>
          <w:rFonts w:ascii="ˎ̥" w:hAnsi="ˎ̥"/>
          <w:sz w:val="20"/>
          <w:szCs w:val="20"/>
        </w:rPr>
        <w:t xml:space="preserve"> </w:t>
      </w:r>
      <w:r>
        <w:rPr>
          <w:rStyle w:val="style31"/>
          <w:rFonts w:ascii="ˎ̥" w:hAnsi="ˎ̥"/>
          <w:sz w:val="20"/>
          <w:szCs w:val="20"/>
        </w:rPr>
        <w:t>）指标。</w:t>
      </w:r>
      <w:r>
        <w:rPr>
          <w:rFonts w:ascii="ˎ̥" w:hAnsi="ˎ̥"/>
          <w:color w:val="0000A0"/>
          <w:sz w:val="20"/>
          <w:szCs w:val="20"/>
        </w:rPr>
        <w:br/>
      </w:r>
      <w:r>
        <w:rPr>
          <w:rStyle w:val="style31"/>
          <w:rFonts w:ascii="ˎ̥" w:hAnsi="ˎ̥"/>
          <w:sz w:val="20"/>
          <w:szCs w:val="20"/>
        </w:rPr>
        <w:t>A.</w:t>
      </w:r>
      <w:r>
        <w:rPr>
          <w:rStyle w:val="style31"/>
          <w:rFonts w:ascii="ˎ̥" w:hAnsi="ˎ̥"/>
          <w:sz w:val="20"/>
          <w:szCs w:val="20"/>
        </w:rPr>
        <w:t>含泥量</w:t>
      </w:r>
      <w:r>
        <w:rPr>
          <w:rStyle w:val="style31"/>
          <w:rFonts w:ascii="ˎ̥" w:hAnsi="ˎ̥"/>
          <w:sz w:val="20"/>
          <w:szCs w:val="20"/>
        </w:rPr>
        <w:t xml:space="preserve"> B.</w:t>
      </w:r>
      <w:r>
        <w:rPr>
          <w:rStyle w:val="style31"/>
          <w:rFonts w:ascii="ˎ̥" w:hAnsi="ˎ̥"/>
          <w:sz w:val="20"/>
          <w:szCs w:val="20"/>
        </w:rPr>
        <w:t>磨耗值</w:t>
      </w:r>
      <w:r>
        <w:rPr>
          <w:rStyle w:val="style31"/>
          <w:rFonts w:ascii="ˎ̥" w:hAnsi="ˎ̥"/>
          <w:sz w:val="20"/>
          <w:szCs w:val="20"/>
        </w:rPr>
        <w:t xml:space="preserve"> C.</w:t>
      </w:r>
      <w:r>
        <w:rPr>
          <w:rStyle w:val="style31"/>
          <w:rFonts w:ascii="ˎ̥" w:hAnsi="ˎ̥"/>
          <w:sz w:val="20"/>
          <w:szCs w:val="20"/>
        </w:rPr>
        <w:t>针片状颗粒含量</w:t>
      </w:r>
      <w:r>
        <w:rPr>
          <w:rStyle w:val="style31"/>
          <w:rFonts w:ascii="ˎ̥" w:hAnsi="ˎ̥"/>
          <w:sz w:val="20"/>
          <w:szCs w:val="20"/>
        </w:rPr>
        <w:t xml:space="preserve"> D.</w:t>
      </w:r>
      <w:r>
        <w:rPr>
          <w:rStyle w:val="style31"/>
          <w:rFonts w:ascii="ˎ̥" w:hAnsi="ˎ̥"/>
          <w:sz w:val="20"/>
          <w:szCs w:val="20"/>
        </w:rPr>
        <w:t>磨光值</w:t>
      </w:r>
      <w:r>
        <w:rPr>
          <w:rFonts w:ascii="ˎ̥" w:hAnsi="ˎ̥"/>
          <w:color w:val="0000A0"/>
          <w:sz w:val="20"/>
          <w:szCs w:val="20"/>
        </w:rPr>
        <w:br/>
      </w:r>
      <w:r>
        <w:rPr>
          <w:rStyle w:val="style31"/>
          <w:rFonts w:ascii="ˎ̥" w:hAnsi="ˎ̥"/>
          <w:sz w:val="20"/>
          <w:szCs w:val="20"/>
        </w:rPr>
        <w:t>7.</w:t>
      </w:r>
      <w:r>
        <w:rPr>
          <w:rStyle w:val="style31"/>
          <w:rFonts w:ascii="ˎ̥" w:hAnsi="ˎ̥"/>
          <w:sz w:val="20"/>
          <w:szCs w:val="20"/>
        </w:rPr>
        <w:t>中砂的细度模数</w:t>
      </w:r>
      <w:r>
        <w:rPr>
          <w:rStyle w:val="style31"/>
          <w:rFonts w:ascii="ˎ̥" w:hAnsi="ˎ̥"/>
          <w:sz w:val="20"/>
          <w:szCs w:val="20"/>
        </w:rPr>
        <w:t>MX</w:t>
      </w:r>
      <w:r>
        <w:rPr>
          <w:rStyle w:val="style31"/>
          <w:rFonts w:ascii="ˎ̥" w:hAnsi="ˎ̥"/>
          <w:sz w:val="20"/>
          <w:szCs w:val="20"/>
        </w:rPr>
        <w:t>为（</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A.3.7</w:t>
      </w:r>
      <w:r>
        <w:rPr>
          <w:rStyle w:val="style31"/>
          <w:rFonts w:ascii="ˎ̥" w:hAnsi="ˎ̥"/>
          <w:sz w:val="20"/>
          <w:szCs w:val="20"/>
        </w:rPr>
        <w:t>～</w:t>
      </w:r>
      <w:r>
        <w:rPr>
          <w:rStyle w:val="style31"/>
          <w:rFonts w:ascii="ˎ̥" w:hAnsi="ˎ̥"/>
          <w:sz w:val="20"/>
          <w:szCs w:val="20"/>
        </w:rPr>
        <w:t>3.1 B.3.0</w:t>
      </w:r>
      <w:r>
        <w:rPr>
          <w:rStyle w:val="style31"/>
          <w:rFonts w:ascii="ˎ̥" w:hAnsi="ˎ̥"/>
          <w:sz w:val="20"/>
          <w:szCs w:val="20"/>
        </w:rPr>
        <w:t>～</w:t>
      </w:r>
      <w:r>
        <w:rPr>
          <w:rStyle w:val="style31"/>
          <w:rFonts w:ascii="ˎ̥" w:hAnsi="ˎ̥"/>
          <w:sz w:val="20"/>
          <w:szCs w:val="20"/>
        </w:rPr>
        <w:t>2.3 C.2.2</w:t>
      </w:r>
      <w:r>
        <w:rPr>
          <w:rStyle w:val="style31"/>
          <w:rFonts w:ascii="ˎ̥" w:hAnsi="ˎ̥"/>
          <w:sz w:val="20"/>
          <w:szCs w:val="20"/>
        </w:rPr>
        <w:t>～</w:t>
      </w:r>
      <w:r>
        <w:rPr>
          <w:rStyle w:val="style31"/>
          <w:rFonts w:ascii="ˎ̥" w:hAnsi="ˎ̥"/>
          <w:sz w:val="20"/>
          <w:szCs w:val="20"/>
        </w:rPr>
        <w:t>1.6 D.1.4</w:t>
      </w:r>
      <w:r>
        <w:rPr>
          <w:rFonts w:ascii="ˎ̥" w:hAnsi="ˎ̥"/>
          <w:color w:val="0000A0"/>
          <w:sz w:val="20"/>
          <w:szCs w:val="20"/>
        </w:rPr>
        <w:br/>
      </w:r>
      <w:r>
        <w:rPr>
          <w:rStyle w:val="style31"/>
          <w:rFonts w:ascii="ˎ̥" w:hAnsi="ˎ̥"/>
          <w:sz w:val="20"/>
          <w:szCs w:val="20"/>
        </w:rPr>
        <w:t>8.</w:t>
      </w:r>
      <w:r>
        <w:rPr>
          <w:rStyle w:val="style31"/>
          <w:rFonts w:ascii="ˎ̥" w:hAnsi="ˎ̥"/>
          <w:sz w:val="20"/>
          <w:szCs w:val="20"/>
        </w:rPr>
        <w:t>矿质混合料的最大密度曲线是通过试验提出的一种（</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实际曲线</w:t>
      </w:r>
      <w:r>
        <w:rPr>
          <w:rStyle w:val="style31"/>
          <w:rFonts w:ascii="ˎ̥" w:hAnsi="ˎ̥"/>
          <w:sz w:val="20"/>
          <w:szCs w:val="20"/>
        </w:rPr>
        <w:t xml:space="preserve"> B.</w:t>
      </w:r>
      <w:r>
        <w:rPr>
          <w:rStyle w:val="style31"/>
          <w:rFonts w:ascii="ˎ̥" w:hAnsi="ˎ̥"/>
          <w:sz w:val="20"/>
          <w:szCs w:val="20"/>
        </w:rPr>
        <w:t>理论曲线</w:t>
      </w:r>
      <w:r>
        <w:rPr>
          <w:rStyle w:val="style31"/>
          <w:rFonts w:ascii="ˎ̥" w:hAnsi="ˎ̥"/>
          <w:sz w:val="20"/>
          <w:szCs w:val="20"/>
        </w:rPr>
        <w:t xml:space="preserve"> C.</w:t>
      </w:r>
      <w:r>
        <w:rPr>
          <w:rStyle w:val="style31"/>
          <w:rFonts w:ascii="ˎ̥" w:hAnsi="ˎ̥"/>
          <w:sz w:val="20"/>
          <w:szCs w:val="20"/>
        </w:rPr>
        <w:t>理想曲线</w:t>
      </w:r>
      <w:r>
        <w:rPr>
          <w:rStyle w:val="style31"/>
          <w:rFonts w:ascii="ˎ̥" w:hAnsi="ˎ̥"/>
          <w:sz w:val="20"/>
          <w:szCs w:val="20"/>
        </w:rPr>
        <w:t xml:space="preserve"> D.</w:t>
      </w:r>
      <w:r>
        <w:rPr>
          <w:rStyle w:val="style31"/>
          <w:rFonts w:ascii="ˎ̥" w:hAnsi="ˎ̥"/>
          <w:sz w:val="20"/>
          <w:szCs w:val="20"/>
        </w:rPr>
        <w:t>理论直线。</w:t>
      </w:r>
      <w:r>
        <w:rPr>
          <w:rFonts w:ascii="ˎ̥" w:hAnsi="ˎ̥"/>
          <w:color w:val="0000A0"/>
          <w:sz w:val="20"/>
          <w:szCs w:val="20"/>
        </w:rPr>
        <w:br/>
      </w:r>
      <w:r>
        <w:rPr>
          <w:rStyle w:val="style31"/>
          <w:rFonts w:ascii="ˎ̥" w:hAnsi="ˎ̥"/>
          <w:sz w:val="20"/>
          <w:szCs w:val="20"/>
        </w:rPr>
        <w:t>9.</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）属于水硬性胶凝材料，而（</w:t>
      </w:r>
      <w:r>
        <w:rPr>
          <w:rStyle w:val="style31"/>
          <w:rFonts w:ascii="ˎ̥" w:hAnsi="ˎ̥"/>
          <w:sz w:val="20"/>
          <w:szCs w:val="20"/>
        </w:rPr>
        <w:t xml:space="preserve"> </w:t>
      </w:r>
      <w:r>
        <w:rPr>
          <w:rStyle w:val="style31"/>
          <w:rFonts w:ascii="ˎ̥" w:hAnsi="ˎ̥"/>
          <w:sz w:val="20"/>
          <w:szCs w:val="20"/>
        </w:rPr>
        <w:t>）属于气硬性胶凝材料。</w:t>
      </w:r>
      <w:r>
        <w:rPr>
          <w:rFonts w:ascii="ˎ̥" w:hAnsi="ˎ̥"/>
          <w:color w:val="0000A0"/>
          <w:sz w:val="20"/>
          <w:szCs w:val="20"/>
        </w:rPr>
        <w:br/>
      </w:r>
      <w:r>
        <w:rPr>
          <w:rStyle w:val="style31"/>
          <w:rFonts w:ascii="ˎ̥" w:hAnsi="ˎ̥"/>
          <w:sz w:val="20"/>
          <w:szCs w:val="20"/>
        </w:rPr>
        <w:t>A.</w:t>
      </w:r>
      <w:r>
        <w:rPr>
          <w:rStyle w:val="style31"/>
          <w:rFonts w:ascii="ˎ̥" w:hAnsi="ˎ̥"/>
          <w:sz w:val="20"/>
          <w:szCs w:val="20"/>
        </w:rPr>
        <w:t>石灰</w:t>
      </w:r>
      <w:r>
        <w:rPr>
          <w:rStyle w:val="style31"/>
          <w:rFonts w:ascii="ˎ̥" w:hAnsi="ˎ̥"/>
          <w:sz w:val="20"/>
          <w:szCs w:val="20"/>
        </w:rPr>
        <w:t xml:space="preserve"> </w:t>
      </w:r>
      <w:r>
        <w:rPr>
          <w:rStyle w:val="style31"/>
          <w:rFonts w:ascii="ˎ̥" w:hAnsi="ˎ̥"/>
          <w:sz w:val="20"/>
          <w:szCs w:val="20"/>
        </w:rPr>
        <w:t>石膏</w:t>
      </w:r>
      <w:r>
        <w:rPr>
          <w:rStyle w:val="style31"/>
          <w:rFonts w:ascii="ˎ̥" w:hAnsi="ˎ̥"/>
          <w:sz w:val="20"/>
          <w:szCs w:val="20"/>
        </w:rPr>
        <w:t xml:space="preserve"> B.</w:t>
      </w:r>
      <w:r>
        <w:rPr>
          <w:rStyle w:val="style31"/>
          <w:rFonts w:ascii="ˎ̥" w:hAnsi="ˎ̥"/>
          <w:sz w:val="20"/>
          <w:szCs w:val="20"/>
        </w:rPr>
        <w:t>水泥</w:t>
      </w:r>
      <w:r>
        <w:rPr>
          <w:rStyle w:val="style31"/>
          <w:rFonts w:ascii="ˎ̥" w:hAnsi="ˎ̥"/>
          <w:sz w:val="20"/>
          <w:szCs w:val="20"/>
        </w:rPr>
        <w:t xml:space="preserve"> </w:t>
      </w:r>
      <w:r>
        <w:rPr>
          <w:rStyle w:val="style31"/>
          <w:rFonts w:ascii="ˎ̥" w:hAnsi="ˎ̥"/>
          <w:sz w:val="20"/>
          <w:szCs w:val="20"/>
        </w:rPr>
        <w:t>石灰</w:t>
      </w:r>
      <w:r>
        <w:rPr>
          <w:rStyle w:val="style31"/>
          <w:rFonts w:ascii="ˎ̥" w:hAnsi="ˎ̥"/>
          <w:sz w:val="20"/>
          <w:szCs w:val="20"/>
        </w:rPr>
        <w:t xml:space="preserve"> C.</w:t>
      </w:r>
      <w:r>
        <w:rPr>
          <w:rStyle w:val="style31"/>
          <w:rFonts w:ascii="ˎ̥" w:hAnsi="ˎ̥"/>
          <w:sz w:val="20"/>
          <w:szCs w:val="20"/>
        </w:rPr>
        <w:t>水泥</w:t>
      </w:r>
      <w:r>
        <w:rPr>
          <w:rStyle w:val="style31"/>
          <w:rFonts w:ascii="ˎ̥" w:hAnsi="ˎ̥"/>
          <w:sz w:val="20"/>
          <w:szCs w:val="20"/>
        </w:rPr>
        <w:t xml:space="preserve"> </w:t>
      </w:r>
      <w:r>
        <w:rPr>
          <w:rStyle w:val="style31"/>
          <w:rFonts w:ascii="ˎ̥" w:hAnsi="ˎ̥"/>
          <w:sz w:val="20"/>
          <w:szCs w:val="20"/>
        </w:rPr>
        <w:t>石膏</w:t>
      </w:r>
      <w:r>
        <w:rPr>
          <w:rStyle w:val="style31"/>
          <w:rFonts w:ascii="ˎ̥" w:hAnsi="ˎ̥"/>
          <w:sz w:val="20"/>
          <w:szCs w:val="20"/>
        </w:rPr>
        <w:t xml:space="preserve"> D.</w:t>
      </w:r>
      <w:r>
        <w:rPr>
          <w:rStyle w:val="style31"/>
          <w:rFonts w:ascii="ˎ̥" w:hAnsi="ˎ̥"/>
          <w:sz w:val="20"/>
          <w:szCs w:val="20"/>
        </w:rPr>
        <w:t>石膏</w:t>
      </w:r>
      <w:r>
        <w:rPr>
          <w:rStyle w:val="style31"/>
          <w:rFonts w:ascii="ˎ̥" w:hAnsi="ˎ̥"/>
          <w:sz w:val="20"/>
          <w:szCs w:val="20"/>
        </w:rPr>
        <w:t xml:space="preserve"> </w:t>
      </w:r>
      <w:r>
        <w:rPr>
          <w:rStyle w:val="style31"/>
          <w:rFonts w:ascii="ˎ̥" w:hAnsi="ˎ̥"/>
          <w:sz w:val="20"/>
          <w:szCs w:val="20"/>
        </w:rPr>
        <w:t>石灰</w:t>
      </w:r>
      <w:r>
        <w:rPr>
          <w:rFonts w:ascii="ˎ̥" w:hAnsi="ˎ̥"/>
          <w:color w:val="0000A0"/>
          <w:sz w:val="20"/>
          <w:szCs w:val="20"/>
        </w:rPr>
        <w:br/>
      </w:r>
      <w:r>
        <w:rPr>
          <w:rStyle w:val="style31"/>
          <w:rFonts w:ascii="ˎ̥" w:hAnsi="ˎ̥"/>
          <w:sz w:val="20"/>
          <w:szCs w:val="20"/>
        </w:rPr>
        <w:t>10.</w:t>
      </w:r>
      <w:r>
        <w:rPr>
          <w:rStyle w:val="style31"/>
          <w:rFonts w:ascii="ˎ̥" w:hAnsi="ˎ̥"/>
          <w:sz w:val="20"/>
          <w:szCs w:val="20"/>
        </w:rPr>
        <w:t>石灰消化时为了消除</w:t>
      </w:r>
      <w:r>
        <w:rPr>
          <w:rStyle w:val="style31"/>
          <w:rFonts w:ascii="ˎ̥" w:hAnsi="ˎ̥"/>
          <w:sz w:val="20"/>
          <w:szCs w:val="20"/>
        </w:rPr>
        <w:t>"</w:t>
      </w:r>
      <w:r>
        <w:rPr>
          <w:rStyle w:val="style31"/>
          <w:rFonts w:ascii="ˎ̥" w:hAnsi="ˎ̥"/>
          <w:sz w:val="20"/>
          <w:szCs w:val="20"/>
        </w:rPr>
        <w:t>过火石灰</w:t>
      </w:r>
      <w:r>
        <w:rPr>
          <w:rStyle w:val="style31"/>
          <w:rFonts w:ascii="ˎ̥" w:hAnsi="ˎ̥"/>
          <w:sz w:val="20"/>
          <w:szCs w:val="20"/>
        </w:rPr>
        <w:t>"</w:t>
      </w:r>
      <w:r>
        <w:rPr>
          <w:rStyle w:val="style31"/>
          <w:rFonts w:ascii="ˎ̥" w:hAnsi="ˎ̥"/>
          <w:sz w:val="20"/>
          <w:szCs w:val="20"/>
        </w:rPr>
        <w:t>的危害，可在消化后</w:t>
      </w:r>
      <w:r>
        <w:rPr>
          <w:rStyle w:val="style31"/>
          <w:rFonts w:ascii="ˎ̥" w:hAnsi="ˎ̥"/>
          <w:sz w:val="20"/>
          <w:szCs w:val="20"/>
        </w:rPr>
        <w:t>"</w:t>
      </w:r>
      <w:r>
        <w:rPr>
          <w:rStyle w:val="style31"/>
          <w:rFonts w:ascii="ˎ̥" w:hAnsi="ˎ̥"/>
          <w:sz w:val="20"/>
          <w:szCs w:val="20"/>
        </w:rPr>
        <w:t>陈伏</w:t>
      </w:r>
      <w:r>
        <w:rPr>
          <w:rStyle w:val="style31"/>
          <w:rFonts w:ascii="ˎ̥" w:hAnsi="ˎ̥"/>
          <w:sz w:val="20"/>
          <w:szCs w:val="20"/>
        </w:rPr>
        <w:t>"</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）左右。</w:t>
      </w:r>
      <w:r>
        <w:rPr>
          <w:rFonts w:ascii="ˎ̥" w:hAnsi="ˎ̥"/>
          <w:color w:val="0000A0"/>
          <w:sz w:val="20"/>
          <w:szCs w:val="20"/>
        </w:rPr>
        <w:br/>
      </w:r>
      <w:r>
        <w:rPr>
          <w:rStyle w:val="style31"/>
          <w:rFonts w:ascii="ˎ̥" w:hAnsi="ˎ̥"/>
          <w:sz w:val="20"/>
          <w:szCs w:val="20"/>
        </w:rPr>
        <w:t>A.</w:t>
      </w:r>
      <w:r>
        <w:rPr>
          <w:rStyle w:val="style31"/>
          <w:rFonts w:ascii="ˎ̥" w:hAnsi="ˎ̥"/>
          <w:sz w:val="20"/>
          <w:szCs w:val="20"/>
        </w:rPr>
        <w:t>半年</w:t>
      </w:r>
      <w:r>
        <w:rPr>
          <w:rStyle w:val="style31"/>
          <w:rFonts w:ascii="ˎ̥" w:hAnsi="ˎ̥"/>
          <w:sz w:val="20"/>
          <w:szCs w:val="20"/>
        </w:rPr>
        <w:t xml:space="preserve"> B.</w:t>
      </w:r>
      <w:r>
        <w:rPr>
          <w:rStyle w:val="style31"/>
          <w:rFonts w:ascii="ˎ̥" w:hAnsi="ˎ̥"/>
          <w:sz w:val="20"/>
          <w:szCs w:val="20"/>
        </w:rPr>
        <w:t>三月</w:t>
      </w:r>
      <w:r>
        <w:rPr>
          <w:rStyle w:val="style31"/>
          <w:rFonts w:ascii="ˎ̥" w:hAnsi="ˎ̥"/>
          <w:sz w:val="20"/>
          <w:szCs w:val="20"/>
        </w:rPr>
        <w:t xml:space="preserve"> C.</w:t>
      </w:r>
      <w:r>
        <w:rPr>
          <w:rStyle w:val="style31"/>
          <w:rFonts w:ascii="ˎ̥" w:hAnsi="ˎ̥"/>
          <w:sz w:val="20"/>
          <w:szCs w:val="20"/>
        </w:rPr>
        <w:t>半月</w:t>
      </w:r>
      <w:r>
        <w:rPr>
          <w:rStyle w:val="style31"/>
          <w:rFonts w:ascii="ˎ̥" w:hAnsi="ˎ̥"/>
          <w:sz w:val="20"/>
          <w:szCs w:val="20"/>
        </w:rPr>
        <w:t xml:space="preserve"> D.</w:t>
      </w:r>
      <w:r>
        <w:rPr>
          <w:rStyle w:val="style31"/>
          <w:rFonts w:ascii="ˎ̥" w:hAnsi="ˎ̥"/>
          <w:sz w:val="20"/>
          <w:szCs w:val="20"/>
        </w:rPr>
        <w:t>三天</w:t>
      </w:r>
      <w:r>
        <w:rPr>
          <w:rFonts w:ascii="ˎ̥" w:hAnsi="ˎ̥"/>
          <w:color w:val="0000A0"/>
          <w:sz w:val="20"/>
          <w:szCs w:val="20"/>
        </w:rPr>
        <w:br/>
      </w:r>
      <w:r>
        <w:rPr>
          <w:rStyle w:val="style31"/>
          <w:rFonts w:ascii="ˎ̥" w:hAnsi="ˎ̥"/>
          <w:sz w:val="20"/>
          <w:szCs w:val="20"/>
        </w:rPr>
        <w:t>11.</w:t>
      </w:r>
      <w:r>
        <w:rPr>
          <w:rStyle w:val="style31"/>
          <w:rFonts w:ascii="ˎ̥" w:hAnsi="ˎ̥"/>
          <w:sz w:val="20"/>
          <w:szCs w:val="20"/>
        </w:rPr>
        <w:t>氧化镁含量为（</w:t>
      </w:r>
      <w:r>
        <w:rPr>
          <w:rStyle w:val="style31"/>
          <w:rFonts w:ascii="ˎ̥" w:hAnsi="ˎ̥"/>
          <w:sz w:val="20"/>
          <w:szCs w:val="20"/>
        </w:rPr>
        <w:t xml:space="preserve"> </w:t>
      </w:r>
      <w:r>
        <w:rPr>
          <w:rStyle w:val="style31"/>
          <w:rFonts w:ascii="ˎ̥" w:hAnsi="ˎ̥"/>
          <w:sz w:val="20"/>
          <w:szCs w:val="20"/>
        </w:rPr>
        <w:t>）是划分钙质石灰和镁质石灰的界限。</w:t>
      </w:r>
      <w:r>
        <w:rPr>
          <w:rFonts w:ascii="ˎ̥" w:hAnsi="ˎ̥"/>
          <w:color w:val="0000A0"/>
          <w:sz w:val="20"/>
          <w:szCs w:val="20"/>
        </w:rPr>
        <w:br/>
      </w:r>
      <w:r>
        <w:rPr>
          <w:rStyle w:val="style31"/>
          <w:rFonts w:ascii="ˎ̥" w:hAnsi="ˎ̥"/>
          <w:sz w:val="20"/>
          <w:szCs w:val="20"/>
        </w:rPr>
        <w:t>A.5% B.10% C.15% D.20%</w:t>
      </w:r>
      <w:r>
        <w:rPr>
          <w:rFonts w:ascii="ˎ̥" w:hAnsi="ˎ̥"/>
          <w:color w:val="0000A0"/>
          <w:sz w:val="20"/>
          <w:szCs w:val="20"/>
        </w:rPr>
        <w:br/>
      </w:r>
      <w:r>
        <w:rPr>
          <w:rStyle w:val="style31"/>
          <w:rFonts w:ascii="ˎ̥" w:hAnsi="ˎ̥"/>
          <w:sz w:val="20"/>
          <w:szCs w:val="20"/>
        </w:rPr>
        <w:t>12.</w:t>
      </w:r>
      <w:r>
        <w:rPr>
          <w:rStyle w:val="style31"/>
          <w:rFonts w:ascii="ˎ̥" w:hAnsi="ˎ̥"/>
          <w:sz w:val="20"/>
          <w:szCs w:val="20"/>
        </w:rPr>
        <w:t>硅酸盐水泥中最主要的矿物组分是（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硅酸三钙</w:t>
      </w:r>
      <w:r>
        <w:rPr>
          <w:rStyle w:val="style31"/>
          <w:rFonts w:ascii="ˎ̥" w:hAnsi="ˎ̥"/>
          <w:sz w:val="20"/>
          <w:szCs w:val="20"/>
        </w:rPr>
        <w:t xml:space="preserve"> B.</w:t>
      </w:r>
      <w:r>
        <w:rPr>
          <w:rStyle w:val="style31"/>
          <w:rFonts w:ascii="ˎ̥" w:hAnsi="ˎ̥"/>
          <w:sz w:val="20"/>
          <w:szCs w:val="20"/>
        </w:rPr>
        <w:t>硅酸二钙</w:t>
      </w:r>
      <w:r>
        <w:rPr>
          <w:rStyle w:val="style31"/>
          <w:rFonts w:ascii="ˎ̥" w:hAnsi="ˎ̥"/>
          <w:sz w:val="20"/>
          <w:szCs w:val="20"/>
        </w:rPr>
        <w:t xml:space="preserve"> C.</w:t>
      </w:r>
      <w:r>
        <w:rPr>
          <w:rStyle w:val="style31"/>
          <w:rFonts w:ascii="ˎ̥" w:hAnsi="ˎ̥"/>
          <w:sz w:val="20"/>
          <w:szCs w:val="20"/>
        </w:rPr>
        <w:t>铝酸三钙</w:t>
      </w:r>
      <w:r>
        <w:rPr>
          <w:rStyle w:val="style31"/>
          <w:rFonts w:ascii="ˎ̥" w:hAnsi="ˎ̥"/>
          <w:sz w:val="20"/>
          <w:szCs w:val="20"/>
        </w:rPr>
        <w:t xml:space="preserve"> D.</w:t>
      </w:r>
      <w:r>
        <w:rPr>
          <w:rStyle w:val="style31"/>
          <w:rFonts w:ascii="ˎ̥" w:hAnsi="ˎ̥"/>
          <w:sz w:val="20"/>
          <w:szCs w:val="20"/>
        </w:rPr>
        <w:t>铁铝酸四钙</w:t>
      </w:r>
      <w:r>
        <w:rPr>
          <w:rFonts w:ascii="ˎ̥" w:hAnsi="ˎ̥"/>
          <w:color w:val="0000A0"/>
          <w:sz w:val="20"/>
          <w:szCs w:val="20"/>
        </w:rPr>
        <w:br/>
      </w:r>
      <w:r>
        <w:rPr>
          <w:rStyle w:val="style31"/>
          <w:rFonts w:ascii="ˎ̥" w:hAnsi="ˎ̥"/>
          <w:sz w:val="20"/>
          <w:szCs w:val="20"/>
        </w:rPr>
        <w:t>13.</w:t>
      </w:r>
      <w:r>
        <w:rPr>
          <w:rStyle w:val="style31"/>
          <w:rFonts w:ascii="ˎ̥" w:hAnsi="ˎ̥"/>
          <w:sz w:val="20"/>
          <w:szCs w:val="20"/>
        </w:rPr>
        <w:t>各硅酸盐水泥熟料反应速度的特点是：硅酸三钙（</w:t>
      </w:r>
      <w:r>
        <w:rPr>
          <w:rStyle w:val="style31"/>
          <w:rFonts w:ascii="ˎ̥" w:hAnsi="ˎ̥"/>
          <w:sz w:val="20"/>
          <w:szCs w:val="20"/>
        </w:rPr>
        <w:t xml:space="preserve"> </w:t>
      </w:r>
      <w:r>
        <w:rPr>
          <w:rStyle w:val="style31"/>
          <w:rFonts w:ascii="ˎ̥" w:hAnsi="ˎ̥"/>
          <w:sz w:val="20"/>
          <w:szCs w:val="20"/>
        </w:rPr>
        <w:t>），铝酸三钙（</w:t>
      </w:r>
      <w:r>
        <w:rPr>
          <w:rStyle w:val="style31"/>
          <w:rFonts w:ascii="ˎ̥" w:hAnsi="ˎ̥"/>
          <w:sz w:val="20"/>
          <w:szCs w:val="20"/>
        </w:rPr>
        <w:t xml:space="preserve"> </w:t>
      </w:r>
      <w:r>
        <w:rPr>
          <w:rStyle w:val="style31"/>
          <w:rFonts w:ascii="ˎ̥" w:hAnsi="ˎ̥"/>
          <w:sz w:val="20"/>
          <w:szCs w:val="20"/>
        </w:rPr>
        <w:t>），硅酸二钙（</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最快</w:t>
      </w:r>
      <w:r>
        <w:rPr>
          <w:rStyle w:val="style31"/>
          <w:rFonts w:ascii="ˎ̥" w:hAnsi="ˎ̥"/>
          <w:sz w:val="20"/>
          <w:szCs w:val="20"/>
        </w:rPr>
        <w:t xml:space="preserve"> </w:t>
      </w:r>
      <w:r>
        <w:rPr>
          <w:rStyle w:val="style31"/>
          <w:rFonts w:ascii="ˎ̥" w:hAnsi="ˎ̥"/>
          <w:sz w:val="20"/>
          <w:szCs w:val="20"/>
        </w:rPr>
        <w:t>最慢</w:t>
      </w:r>
      <w:r>
        <w:rPr>
          <w:rStyle w:val="style31"/>
          <w:rFonts w:ascii="ˎ̥" w:hAnsi="ˎ̥"/>
          <w:sz w:val="20"/>
          <w:szCs w:val="20"/>
        </w:rPr>
        <w:t xml:space="preserve"> </w:t>
      </w:r>
      <w:r>
        <w:rPr>
          <w:rStyle w:val="style31"/>
          <w:rFonts w:ascii="ˎ̥" w:hAnsi="ˎ̥"/>
          <w:sz w:val="20"/>
          <w:szCs w:val="20"/>
        </w:rPr>
        <w:t>中等</w:t>
      </w:r>
      <w:r>
        <w:rPr>
          <w:rStyle w:val="style31"/>
          <w:rFonts w:ascii="ˎ̥" w:hAnsi="ˎ̥"/>
          <w:sz w:val="20"/>
          <w:szCs w:val="20"/>
        </w:rPr>
        <w:t xml:space="preserve"> B.</w:t>
      </w:r>
      <w:r>
        <w:rPr>
          <w:rStyle w:val="style31"/>
          <w:rFonts w:ascii="ˎ̥" w:hAnsi="ˎ̥"/>
          <w:sz w:val="20"/>
          <w:szCs w:val="20"/>
        </w:rPr>
        <w:t>最慢</w:t>
      </w:r>
      <w:r>
        <w:rPr>
          <w:rStyle w:val="style31"/>
          <w:rFonts w:ascii="ˎ̥" w:hAnsi="ˎ̥"/>
          <w:sz w:val="20"/>
          <w:szCs w:val="20"/>
        </w:rPr>
        <w:t xml:space="preserve"> </w:t>
      </w:r>
      <w:r>
        <w:rPr>
          <w:rStyle w:val="style31"/>
          <w:rFonts w:ascii="ˎ̥" w:hAnsi="ˎ̥"/>
          <w:sz w:val="20"/>
          <w:szCs w:val="20"/>
        </w:rPr>
        <w:t>中等</w:t>
      </w:r>
      <w:r>
        <w:rPr>
          <w:rStyle w:val="style31"/>
          <w:rFonts w:ascii="ˎ̥" w:hAnsi="ˎ̥"/>
          <w:sz w:val="20"/>
          <w:szCs w:val="20"/>
        </w:rPr>
        <w:t xml:space="preserve"> </w:t>
      </w:r>
      <w:r>
        <w:rPr>
          <w:rStyle w:val="style31"/>
          <w:rFonts w:ascii="ˎ̥" w:hAnsi="ˎ̥"/>
          <w:sz w:val="20"/>
          <w:szCs w:val="20"/>
        </w:rPr>
        <w:t>最快</w:t>
      </w:r>
      <w:r>
        <w:rPr>
          <w:rStyle w:val="style31"/>
          <w:rFonts w:ascii="ˎ̥" w:hAnsi="ˎ̥"/>
          <w:sz w:val="20"/>
          <w:szCs w:val="20"/>
        </w:rPr>
        <w:t xml:space="preserve"> C.</w:t>
      </w:r>
      <w:r>
        <w:rPr>
          <w:rStyle w:val="style31"/>
          <w:rFonts w:ascii="ˎ̥" w:hAnsi="ˎ̥"/>
          <w:sz w:val="20"/>
          <w:szCs w:val="20"/>
        </w:rPr>
        <w:t>中等</w:t>
      </w:r>
      <w:r>
        <w:rPr>
          <w:rStyle w:val="style31"/>
          <w:rFonts w:ascii="ˎ̥" w:hAnsi="ˎ̥"/>
          <w:sz w:val="20"/>
          <w:szCs w:val="20"/>
        </w:rPr>
        <w:t xml:space="preserve"> </w:t>
      </w:r>
      <w:r>
        <w:rPr>
          <w:rStyle w:val="style31"/>
          <w:rFonts w:ascii="ˎ̥" w:hAnsi="ˎ̥"/>
          <w:sz w:val="20"/>
          <w:szCs w:val="20"/>
        </w:rPr>
        <w:t>最慢</w:t>
      </w:r>
      <w:r>
        <w:rPr>
          <w:rStyle w:val="style31"/>
          <w:rFonts w:ascii="ˎ̥" w:hAnsi="ˎ̥"/>
          <w:sz w:val="20"/>
          <w:szCs w:val="20"/>
        </w:rPr>
        <w:t xml:space="preserve"> </w:t>
      </w:r>
      <w:r>
        <w:rPr>
          <w:rStyle w:val="style31"/>
          <w:rFonts w:ascii="ˎ̥" w:hAnsi="ˎ̥"/>
          <w:sz w:val="20"/>
          <w:szCs w:val="20"/>
        </w:rPr>
        <w:t>最快</w:t>
      </w:r>
      <w:r>
        <w:rPr>
          <w:rStyle w:val="style31"/>
          <w:rFonts w:ascii="ˎ̥" w:hAnsi="ˎ̥"/>
          <w:sz w:val="20"/>
          <w:szCs w:val="20"/>
        </w:rPr>
        <w:t xml:space="preserve"> D.</w:t>
      </w:r>
      <w:r>
        <w:rPr>
          <w:rStyle w:val="style31"/>
          <w:rFonts w:ascii="ˎ̥" w:hAnsi="ˎ̥"/>
          <w:sz w:val="20"/>
          <w:szCs w:val="20"/>
        </w:rPr>
        <w:t>中等</w:t>
      </w:r>
      <w:r>
        <w:rPr>
          <w:rStyle w:val="style31"/>
          <w:rFonts w:ascii="ˎ̥" w:hAnsi="ˎ̥"/>
          <w:sz w:val="20"/>
          <w:szCs w:val="20"/>
        </w:rPr>
        <w:t xml:space="preserve"> </w:t>
      </w:r>
      <w:r>
        <w:rPr>
          <w:rStyle w:val="style31"/>
          <w:rFonts w:ascii="ˎ̥" w:hAnsi="ˎ̥"/>
          <w:sz w:val="20"/>
          <w:szCs w:val="20"/>
        </w:rPr>
        <w:t>最快</w:t>
      </w:r>
      <w:r>
        <w:rPr>
          <w:rStyle w:val="style31"/>
          <w:rFonts w:ascii="ˎ̥" w:hAnsi="ˎ̥"/>
          <w:sz w:val="20"/>
          <w:szCs w:val="20"/>
        </w:rPr>
        <w:t xml:space="preserve"> </w:t>
      </w:r>
      <w:r>
        <w:rPr>
          <w:rStyle w:val="style31"/>
          <w:rFonts w:ascii="ˎ̥" w:hAnsi="ˎ̥"/>
          <w:sz w:val="20"/>
          <w:szCs w:val="20"/>
        </w:rPr>
        <w:t>最慢</w:t>
      </w:r>
      <w:r>
        <w:rPr>
          <w:rFonts w:ascii="ˎ̥" w:hAnsi="ˎ̥"/>
          <w:color w:val="0000A0"/>
          <w:sz w:val="20"/>
          <w:szCs w:val="20"/>
        </w:rPr>
        <w:br/>
      </w:r>
      <w:r>
        <w:rPr>
          <w:rStyle w:val="style31"/>
          <w:rFonts w:ascii="ˎ̥" w:hAnsi="ˎ̥"/>
          <w:sz w:val="20"/>
          <w:szCs w:val="20"/>
        </w:rPr>
        <w:t>14.C3A</w:t>
      </w:r>
      <w:r>
        <w:rPr>
          <w:rStyle w:val="style31"/>
          <w:rFonts w:ascii="ˎ̥" w:hAnsi="ˎ̥"/>
          <w:sz w:val="20"/>
          <w:szCs w:val="20"/>
        </w:rPr>
        <w:t>的水化产物为（</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氢氧化钙</w:t>
      </w:r>
      <w:r>
        <w:rPr>
          <w:rStyle w:val="style31"/>
          <w:rFonts w:ascii="ˎ̥" w:hAnsi="ˎ̥"/>
          <w:sz w:val="20"/>
          <w:szCs w:val="20"/>
        </w:rPr>
        <w:t xml:space="preserve"> B.</w:t>
      </w:r>
      <w:r>
        <w:rPr>
          <w:rStyle w:val="style31"/>
          <w:rFonts w:ascii="ˎ̥" w:hAnsi="ˎ̥"/>
          <w:sz w:val="20"/>
          <w:szCs w:val="20"/>
        </w:rPr>
        <w:t>钙矾石</w:t>
      </w:r>
      <w:r>
        <w:rPr>
          <w:rStyle w:val="style31"/>
          <w:rFonts w:ascii="ˎ̥" w:hAnsi="ˎ̥"/>
          <w:sz w:val="20"/>
          <w:szCs w:val="20"/>
        </w:rPr>
        <w:t xml:space="preserve"> C.</w:t>
      </w:r>
      <w:r>
        <w:rPr>
          <w:rStyle w:val="style31"/>
          <w:rFonts w:ascii="ˎ̥" w:hAnsi="ˎ̥"/>
          <w:sz w:val="20"/>
          <w:szCs w:val="20"/>
        </w:rPr>
        <w:t>单硫型水化铝酸钙</w:t>
      </w:r>
      <w:r>
        <w:rPr>
          <w:rStyle w:val="style31"/>
          <w:rFonts w:ascii="ˎ̥" w:hAnsi="ˎ̥"/>
          <w:sz w:val="20"/>
          <w:szCs w:val="20"/>
        </w:rPr>
        <w:t xml:space="preserve"> D.</w:t>
      </w:r>
      <w:r>
        <w:rPr>
          <w:rStyle w:val="style31"/>
          <w:rFonts w:ascii="ˎ̥" w:hAnsi="ˎ̥"/>
          <w:sz w:val="20"/>
          <w:szCs w:val="20"/>
        </w:rPr>
        <w:t>水化铁铝酸钙</w:t>
      </w:r>
      <w:r>
        <w:rPr>
          <w:rFonts w:ascii="ˎ̥" w:hAnsi="ˎ̥"/>
          <w:color w:val="0000A0"/>
          <w:sz w:val="20"/>
          <w:szCs w:val="20"/>
        </w:rPr>
        <w:br/>
      </w:r>
      <w:r>
        <w:rPr>
          <w:rStyle w:val="style31"/>
          <w:rFonts w:ascii="ˎ̥" w:hAnsi="ˎ̥"/>
          <w:sz w:val="20"/>
          <w:szCs w:val="20"/>
        </w:rPr>
        <w:t>15.</w:t>
      </w:r>
      <w:r>
        <w:rPr>
          <w:rStyle w:val="style31"/>
          <w:rFonts w:ascii="ˎ̥" w:hAnsi="ˎ̥"/>
          <w:sz w:val="20"/>
          <w:szCs w:val="20"/>
        </w:rPr>
        <w:t>水泥细度可用下列方法表示（</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筛析法</w:t>
      </w:r>
      <w:r>
        <w:rPr>
          <w:rStyle w:val="style31"/>
          <w:rFonts w:ascii="ˎ̥" w:hAnsi="ˎ̥"/>
          <w:sz w:val="20"/>
          <w:szCs w:val="20"/>
        </w:rPr>
        <w:t xml:space="preserve"> B.</w:t>
      </w:r>
      <w:r>
        <w:rPr>
          <w:rStyle w:val="style31"/>
          <w:rFonts w:ascii="ˎ̥" w:hAnsi="ˎ̥"/>
          <w:sz w:val="20"/>
          <w:szCs w:val="20"/>
        </w:rPr>
        <w:t>比表面积法</w:t>
      </w:r>
      <w:r>
        <w:rPr>
          <w:rStyle w:val="style31"/>
          <w:rFonts w:ascii="ˎ̥" w:hAnsi="ˎ̥"/>
          <w:sz w:val="20"/>
          <w:szCs w:val="20"/>
        </w:rPr>
        <w:t xml:space="preserve"> C.</w:t>
      </w:r>
      <w:r>
        <w:rPr>
          <w:rStyle w:val="style31"/>
          <w:rFonts w:ascii="ˎ̥" w:hAnsi="ˎ̥"/>
          <w:sz w:val="20"/>
          <w:szCs w:val="20"/>
        </w:rPr>
        <w:t>试饼法</w:t>
      </w:r>
      <w:r>
        <w:rPr>
          <w:rStyle w:val="style31"/>
          <w:rFonts w:ascii="ˎ̥" w:hAnsi="ˎ̥"/>
          <w:sz w:val="20"/>
          <w:szCs w:val="20"/>
        </w:rPr>
        <w:t xml:space="preserve"> D.</w:t>
      </w:r>
      <w:r>
        <w:rPr>
          <w:rStyle w:val="style31"/>
          <w:rFonts w:ascii="ˎ̥" w:hAnsi="ˎ̥"/>
          <w:sz w:val="20"/>
          <w:szCs w:val="20"/>
        </w:rPr>
        <w:t>雷氏法</w:t>
      </w:r>
      <w:r>
        <w:rPr>
          <w:rFonts w:ascii="ˎ̥" w:hAnsi="ˎ̥"/>
          <w:color w:val="0000A0"/>
          <w:sz w:val="20"/>
          <w:szCs w:val="20"/>
        </w:rPr>
        <w:br/>
      </w:r>
      <w:r>
        <w:rPr>
          <w:rStyle w:val="style31"/>
          <w:rFonts w:ascii="ˎ̥" w:hAnsi="ˎ̥"/>
          <w:sz w:val="20"/>
          <w:szCs w:val="20"/>
        </w:rPr>
        <w:t>16.</w:t>
      </w:r>
      <w:r>
        <w:rPr>
          <w:rStyle w:val="style31"/>
          <w:rFonts w:ascii="ˎ̥" w:hAnsi="ˎ̥"/>
          <w:sz w:val="20"/>
          <w:szCs w:val="20"/>
        </w:rPr>
        <w:t>影响水泥体积安定性的因素主要有：（</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熟料中氧化镁含量</w:t>
      </w:r>
      <w:r>
        <w:rPr>
          <w:rStyle w:val="style31"/>
          <w:rFonts w:ascii="ˎ̥" w:hAnsi="ˎ̥"/>
          <w:sz w:val="20"/>
          <w:szCs w:val="20"/>
        </w:rPr>
        <w:t xml:space="preserve"> B.</w:t>
      </w:r>
      <w:r>
        <w:rPr>
          <w:rStyle w:val="style31"/>
          <w:rFonts w:ascii="ˎ̥" w:hAnsi="ˎ̥"/>
          <w:sz w:val="20"/>
          <w:szCs w:val="20"/>
        </w:rPr>
        <w:t>熟料中硅酸三钙含量</w:t>
      </w:r>
      <w:r>
        <w:rPr>
          <w:rStyle w:val="style31"/>
          <w:rFonts w:ascii="ˎ̥" w:hAnsi="ˎ̥"/>
          <w:sz w:val="20"/>
          <w:szCs w:val="20"/>
        </w:rPr>
        <w:t xml:space="preserve"> C.</w:t>
      </w:r>
      <w:r>
        <w:rPr>
          <w:rStyle w:val="style31"/>
          <w:rFonts w:ascii="ˎ̥" w:hAnsi="ˎ̥"/>
          <w:sz w:val="20"/>
          <w:szCs w:val="20"/>
        </w:rPr>
        <w:t>水泥的细度</w:t>
      </w:r>
      <w:r>
        <w:rPr>
          <w:rStyle w:val="style31"/>
          <w:rFonts w:ascii="ˎ̥" w:hAnsi="ˎ̥"/>
          <w:sz w:val="20"/>
          <w:szCs w:val="20"/>
        </w:rPr>
        <w:t xml:space="preserve"> D.</w:t>
      </w:r>
      <w:r>
        <w:rPr>
          <w:rStyle w:val="style31"/>
          <w:rFonts w:ascii="ˎ̥" w:hAnsi="ˎ̥"/>
          <w:sz w:val="20"/>
          <w:szCs w:val="20"/>
        </w:rPr>
        <w:t>水泥中三氧化硫含量</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17.</w:t>
      </w:r>
      <w:r>
        <w:rPr>
          <w:rStyle w:val="style31"/>
          <w:rFonts w:ascii="ˎ̥" w:hAnsi="ˎ̥"/>
          <w:sz w:val="20"/>
          <w:szCs w:val="20"/>
        </w:rPr>
        <w:t>水泥石的腐蚀包括（</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溶析性侵蚀</w:t>
      </w:r>
      <w:r>
        <w:rPr>
          <w:rStyle w:val="style31"/>
          <w:rFonts w:ascii="ˎ̥" w:hAnsi="ˎ̥"/>
          <w:sz w:val="20"/>
          <w:szCs w:val="20"/>
        </w:rPr>
        <w:t xml:space="preserve"> B.</w:t>
      </w:r>
      <w:r>
        <w:rPr>
          <w:rStyle w:val="style31"/>
          <w:rFonts w:ascii="ˎ̥" w:hAnsi="ˎ̥"/>
          <w:sz w:val="20"/>
          <w:szCs w:val="20"/>
        </w:rPr>
        <w:t>硫酸盐的侵蚀</w:t>
      </w:r>
      <w:r>
        <w:rPr>
          <w:rStyle w:val="style31"/>
          <w:rFonts w:ascii="ˎ̥" w:hAnsi="ˎ̥"/>
          <w:sz w:val="20"/>
          <w:szCs w:val="20"/>
        </w:rPr>
        <w:t xml:space="preserve"> C.</w:t>
      </w:r>
      <w:r>
        <w:rPr>
          <w:rStyle w:val="style31"/>
          <w:rFonts w:ascii="ˎ̥" w:hAnsi="ˎ̥"/>
          <w:sz w:val="20"/>
          <w:szCs w:val="20"/>
        </w:rPr>
        <w:t>镁盐的侵蚀</w:t>
      </w:r>
      <w:r>
        <w:rPr>
          <w:rStyle w:val="style31"/>
          <w:rFonts w:ascii="ˎ̥" w:hAnsi="ˎ̥"/>
          <w:sz w:val="20"/>
          <w:szCs w:val="20"/>
        </w:rPr>
        <w:t xml:space="preserve"> D.</w:t>
      </w:r>
      <w:r>
        <w:rPr>
          <w:rStyle w:val="style31"/>
          <w:rFonts w:ascii="ˎ̥" w:hAnsi="ˎ̥"/>
          <w:sz w:val="20"/>
          <w:szCs w:val="20"/>
        </w:rPr>
        <w:t>碳酸的侵蚀</w:t>
      </w:r>
      <w:r>
        <w:rPr>
          <w:rFonts w:ascii="ˎ̥" w:hAnsi="ˎ̥"/>
          <w:color w:val="0000A0"/>
          <w:sz w:val="20"/>
          <w:szCs w:val="20"/>
        </w:rPr>
        <w:br/>
      </w:r>
      <w:r>
        <w:rPr>
          <w:rStyle w:val="style31"/>
          <w:rFonts w:ascii="ˎ̥" w:hAnsi="ˎ̥"/>
          <w:sz w:val="20"/>
          <w:szCs w:val="20"/>
        </w:rPr>
        <w:t>18.</w:t>
      </w:r>
      <w:r>
        <w:rPr>
          <w:rStyle w:val="style31"/>
          <w:rFonts w:ascii="ˎ̥" w:hAnsi="ˎ̥"/>
          <w:sz w:val="20"/>
          <w:szCs w:val="20"/>
        </w:rPr>
        <w:t>水泥的活性混合材料包括（</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石英砂</w:t>
      </w:r>
      <w:r>
        <w:rPr>
          <w:rStyle w:val="style31"/>
          <w:rFonts w:ascii="ˎ̥" w:hAnsi="ˎ̥"/>
          <w:sz w:val="20"/>
          <w:szCs w:val="20"/>
        </w:rPr>
        <w:t xml:space="preserve"> B.</w:t>
      </w:r>
      <w:r>
        <w:rPr>
          <w:rStyle w:val="style31"/>
          <w:rFonts w:ascii="ˎ̥" w:hAnsi="ˎ̥"/>
          <w:sz w:val="20"/>
          <w:szCs w:val="20"/>
        </w:rPr>
        <w:t>粒化高炉矿渣</w:t>
      </w:r>
      <w:r>
        <w:rPr>
          <w:rStyle w:val="style31"/>
          <w:rFonts w:ascii="ˎ̥" w:hAnsi="ˎ̥"/>
          <w:sz w:val="20"/>
          <w:szCs w:val="20"/>
        </w:rPr>
        <w:t xml:space="preserve"> C.</w:t>
      </w:r>
      <w:r>
        <w:rPr>
          <w:rStyle w:val="style31"/>
          <w:rFonts w:ascii="ˎ̥" w:hAnsi="ˎ̥"/>
          <w:sz w:val="20"/>
          <w:szCs w:val="20"/>
        </w:rPr>
        <w:t>粉煤灰</w:t>
      </w:r>
      <w:r>
        <w:rPr>
          <w:rStyle w:val="style31"/>
          <w:rFonts w:ascii="ˎ̥" w:hAnsi="ˎ̥"/>
          <w:sz w:val="20"/>
          <w:szCs w:val="20"/>
        </w:rPr>
        <w:t xml:space="preserve"> D.</w:t>
      </w:r>
      <w:r>
        <w:rPr>
          <w:rStyle w:val="style31"/>
          <w:rFonts w:ascii="ˎ̥" w:hAnsi="ˎ̥"/>
          <w:sz w:val="20"/>
          <w:szCs w:val="20"/>
        </w:rPr>
        <w:t>粘土</w:t>
      </w:r>
      <w:r>
        <w:rPr>
          <w:rFonts w:ascii="ˎ̥" w:hAnsi="ˎ̥"/>
          <w:color w:val="0000A0"/>
          <w:sz w:val="20"/>
          <w:szCs w:val="20"/>
        </w:rPr>
        <w:br/>
      </w:r>
      <w:r>
        <w:rPr>
          <w:rStyle w:val="style31"/>
          <w:rFonts w:ascii="ˎ̥" w:hAnsi="ˎ̥"/>
          <w:sz w:val="20"/>
          <w:szCs w:val="20"/>
        </w:rPr>
        <w:t>19.</w:t>
      </w:r>
      <w:r>
        <w:rPr>
          <w:rStyle w:val="style31"/>
          <w:rFonts w:ascii="ˎ̥" w:hAnsi="ˎ̥"/>
          <w:sz w:val="20"/>
          <w:szCs w:val="20"/>
        </w:rPr>
        <w:t>五大品种水泥中，抗冻性好的是（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硅酸盐水泥</w:t>
      </w:r>
      <w:r>
        <w:rPr>
          <w:rStyle w:val="style31"/>
          <w:rFonts w:ascii="ˎ̥" w:hAnsi="ˎ̥"/>
          <w:sz w:val="20"/>
          <w:szCs w:val="20"/>
        </w:rPr>
        <w:t xml:space="preserve"> B.</w:t>
      </w:r>
      <w:r>
        <w:rPr>
          <w:rStyle w:val="style31"/>
          <w:rFonts w:ascii="ˎ̥" w:hAnsi="ˎ̥"/>
          <w:sz w:val="20"/>
          <w:szCs w:val="20"/>
        </w:rPr>
        <w:t>粉煤灰水泥</w:t>
      </w:r>
      <w:r>
        <w:rPr>
          <w:rStyle w:val="style31"/>
          <w:rFonts w:ascii="ˎ̥" w:hAnsi="ˎ̥"/>
          <w:sz w:val="20"/>
          <w:szCs w:val="20"/>
        </w:rPr>
        <w:t xml:space="preserve"> C.</w:t>
      </w:r>
      <w:r>
        <w:rPr>
          <w:rStyle w:val="style31"/>
          <w:rFonts w:ascii="ˎ̥" w:hAnsi="ˎ̥"/>
          <w:sz w:val="20"/>
          <w:szCs w:val="20"/>
        </w:rPr>
        <w:t>矿渣水泥</w:t>
      </w:r>
      <w:r>
        <w:rPr>
          <w:rStyle w:val="style31"/>
          <w:rFonts w:ascii="ˎ̥" w:hAnsi="ˎ̥"/>
          <w:sz w:val="20"/>
          <w:szCs w:val="20"/>
        </w:rPr>
        <w:t xml:space="preserve"> D.</w:t>
      </w:r>
      <w:r>
        <w:rPr>
          <w:rStyle w:val="style31"/>
          <w:rFonts w:ascii="ˎ̥" w:hAnsi="ˎ̥"/>
          <w:sz w:val="20"/>
          <w:szCs w:val="20"/>
        </w:rPr>
        <w:t>普通硅酸盐水泥</w:t>
      </w:r>
      <w:r>
        <w:rPr>
          <w:rFonts w:ascii="ˎ̥" w:hAnsi="ˎ̥"/>
          <w:color w:val="0000A0"/>
          <w:sz w:val="20"/>
          <w:szCs w:val="20"/>
        </w:rPr>
        <w:br/>
      </w:r>
      <w:r>
        <w:rPr>
          <w:rStyle w:val="style31"/>
          <w:rFonts w:ascii="ˎ̥" w:hAnsi="ˎ̥"/>
          <w:sz w:val="20"/>
          <w:szCs w:val="20"/>
        </w:rPr>
        <w:t>20.</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）的耐热性最好。</w:t>
      </w:r>
      <w:r>
        <w:rPr>
          <w:rFonts w:ascii="ˎ̥" w:hAnsi="ˎ̥"/>
          <w:color w:val="0000A0"/>
          <w:sz w:val="20"/>
          <w:szCs w:val="20"/>
        </w:rPr>
        <w:br/>
      </w:r>
      <w:r>
        <w:rPr>
          <w:rStyle w:val="style31"/>
          <w:rFonts w:ascii="ˎ̥" w:hAnsi="ˎ̥"/>
          <w:sz w:val="20"/>
          <w:szCs w:val="20"/>
        </w:rPr>
        <w:t>A.</w:t>
      </w:r>
      <w:r>
        <w:rPr>
          <w:rStyle w:val="style31"/>
          <w:rFonts w:ascii="ˎ̥" w:hAnsi="ˎ̥"/>
          <w:sz w:val="20"/>
          <w:szCs w:val="20"/>
        </w:rPr>
        <w:t>硅酸盐水泥</w:t>
      </w:r>
      <w:r>
        <w:rPr>
          <w:rStyle w:val="style31"/>
          <w:rFonts w:ascii="ˎ̥" w:hAnsi="ˎ̥"/>
          <w:sz w:val="20"/>
          <w:szCs w:val="20"/>
        </w:rPr>
        <w:t xml:space="preserve"> B.</w:t>
      </w:r>
      <w:r>
        <w:rPr>
          <w:rStyle w:val="style31"/>
          <w:rFonts w:ascii="ˎ̥" w:hAnsi="ˎ̥"/>
          <w:sz w:val="20"/>
          <w:szCs w:val="20"/>
        </w:rPr>
        <w:t>粉煤灰水泥</w:t>
      </w:r>
      <w:r>
        <w:rPr>
          <w:rStyle w:val="style31"/>
          <w:rFonts w:ascii="ˎ̥" w:hAnsi="ˎ̥"/>
          <w:sz w:val="20"/>
          <w:szCs w:val="20"/>
        </w:rPr>
        <w:t xml:space="preserve"> C.</w:t>
      </w:r>
      <w:r>
        <w:rPr>
          <w:rStyle w:val="style31"/>
          <w:rFonts w:ascii="ˎ̥" w:hAnsi="ˎ̥"/>
          <w:sz w:val="20"/>
          <w:szCs w:val="20"/>
        </w:rPr>
        <w:t>矿渣水泥</w:t>
      </w:r>
      <w:r>
        <w:rPr>
          <w:rStyle w:val="style31"/>
          <w:rFonts w:ascii="ˎ̥" w:hAnsi="ˎ̥"/>
          <w:sz w:val="20"/>
          <w:szCs w:val="20"/>
        </w:rPr>
        <w:t xml:space="preserve"> D.</w:t>
      </w:r>
      <w:r>
        <w:rPr>
          <w:rStyle w:val="style31"/>
          <w:rFonts w:ascii="ˎ̥" w:hAnsi="ˎ̥"/>
          <w:sz w:val="20"/>
          <w:szCs w:val="20"/>
        </w:rPr>
        <w:t>硅酸盐水泥</w:t>
      </w:r>
      <w:r>
        <w:rPr>
          <w:rFonts w:ascii="ˎ̥" w:hAnsi="ˎ̥"/>
          <w:color w:val="0000A0"/>
          <w:sz w:val="20"/>
          <w:szCs w:val="20"/>
        </w:rPr>
        <w:br/>
      </w:r>
      <w:r>
        <w:rPr>
          <w:rStyle w:val="style31"/>
          <w:rFonts w:ascii="ˎ̥" w:hAnsi="ˎ̥"/>
          <w:sz w:val="20"/>
          <w:szCs w:val="20"/>
        </w:rPr>
        <w:t>21.</w:t>
      </w:r>
      <w:r>
        <w:rPr>
          <w:rStyle w:val="style31"/>
          <w:rFonts w:ascii="ˎ̥" w:hAnsi="ˎ̥"/>
          <w:sz w:val="20"/>
          <w:szCs w:val="20"/>
        </w:rPr>
        <w:t>抗渗性最差的水泥是（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普通硅酸盐水泥</w:t>
      </w:r>
      <w:r>
        <w:rPr>
          <w:rStyle w:val="style31"/>
          <w:rFonts w:ascii="ˎ̥" w:hAnsi="ˎ̥"/>
          <w:sz w:val="20"/>
          <w:szCs w:val="20"/>
        </w:rPr>
        <w:t xml:space="preserve"> B.</w:t>
      </w:r>
      <w:r>
        <w:rPr>
          <w:rStyle w:val="style31"/>
          <w:rFonts w:ascii="ˎ̥" w:hAnsi="ˎ̥"/>
          <w:sz w:val="20"/>
          <w:szCs w:val="20"/>
        </w:rPr>
        <w:t>粉煤灰水泥</w:t>
      </w:r>
      <w:r>
        <w:rPr>
          <w:rStyle w:val="style31"/>
          <w:rFonts w:ascii="ˎ̥" w:hAnsi="ˎ̥"/>
          <w:sz w:val="20"/>
          <w:szCs w:val="20"/>
        </w:rPr>
        <w:t xml:space="preserve"> C.</w:t>
      </w:r>
      <w:r>
        <w:rPr>
          <w:rStyle w:val="style31"/>
          <w:rFonts w:ascii="ˎ̥" w:hAnsi="ˎ̥"/>
          <w:sz w:val="20"/>
          <w:szCs w:val="20"/>
        </w:rPr>
        <w:t>矿渣水泥</w:t>
      </w:r>
      <w:r>
        <w:rPr>
          <w:rStyle w:val="style31"/>
          <w:rFonts w:ascii="ˎ̥" w:hAnsi="ˎ̥"/>
          <w:sz w:val="20"/>
          <w:szCs w:val="20"/>
        </w:rPr>
        <w:t xml:space="preserve"> D.</w:t>
      </w:r>
      <w:r>
        <w:rPr>
          <w:rStyle w:val="style31"/>
          <w:rFonts w:ascii="ˎ̥" w:hAnsi="ˎ̥"/>
          <w:sz w:val="20"/>
          <w:szCs w:val="20"/>
        </w:rPr>
        <w:t>硅酸盐水泥</w:t>
      </w:r>
      <w:r>
        <w:rPr>
          <w:rFonts w:ascii="ˎ̥" w:hAnsi="ˎ̥"/>
          <w:color w:val="0000A0"/>
          <w:sz w:val="20"/>
          <w:szCs w:val="20"/>
        </w:rPr>
        <w:br/>
      </w:r>
      <w:r>
        <w:rPr>
          <w:rStyle w:val="style31"/>
          <w:rFonts w:ascii="ˎ̥" w:hAnsi="ˎ̥"/>
          <w:sz w:val="20"/>
          <w:szCs w:val="20"/>
        </w:rPr>
        <w:t>22.</w:t>
      </w:r>
      <w:r>
        <w:rPr>
          <w:rStyle w:val="style31"/>
          <w:rFonts w:ascii="ˎ̥" w:hAnsi="ˎ̥"/>
          <w:sz w:val="20"/>
          <w:szCs w:val="20"/>
        </w:rPr>
        <w:t>道路水泥中（</w:t>
      </w:r>
      <w:r>
        <w:rPr>
          <w:rStyle w:val="style31"/>
          <w:rFonts w:ascii="ˎ̥" w:hAnsi="ˎ̥"/>
          <w:sz w:val="20"/>
          <w:szCs w:val="20"/>
        </w:rPr>
        <w:t xml:space="preserve"> </w:t>
      </w:r>
      <w:r>
        <w:rPr>
          <w:rStyle w:val="style31"/>
          <w:rFonts w:ascii="ˎ̥" w:hAnsi="ˎ̥"/>
          <w:sz w:val="20"/>
          <w:szCs w:val="20"/>
        </w:rPr>
        <w:t>）的含量高。</w:t>
      </w:r>
      <w:r>
        <w:rPr>
          <w:rFonts w:ascii="ˎ̥" w:hAnsi="ˎ̥"/>
          <w:color w:val="0000A0"/>
          <w:sz w:val="20"/>
          <w:szCs w:val="20"/>
        </w:rPr>
        <w:br/>
      </w:r>
      <w:r>
        <w:rPr>
          <w:rStyle w:val="style31"/>
          <w:rFonts w:ascii="ˎ̥" w:hAnsi="ˎ̥"/>
          <w:sz w:val="20"/>
          <w:szCs w:val="20"/>
        </w:rPr>
        <w:t>A.C3S? C4AF B.C3S? C4AF C. C2S? C3S</w:t>
      </w:r>
      <w:r>
        <w:rPr>
          <w:rFonts w:ascii="ˎ̥" w:hAnsi="ˎ̥"/>
          <w:color w:val="0000A0"/>
          <w:sz w:val="20"/>
          <w:szCs w:val="20"/>
        </w:rPr>
        <w:br/>
      </w:r>
      <w:r>
        <w:rPr>
          <w:rStyle w:val="style31"/>
          <w:rFonts w:ascii="ˎ̥" w:hAnsi="ˎ̥"/>
          <w:sz w:val="20"/>
          <w:szCs w:val="20"/>
        </w:rPr>
        <w:t>23.</w:t>
      </w:r>
      <w:r>
        <w:rPr>
          <w:rStyle w:val="style31"/>
          <w:rFonts w:ascii="ˎ̥" w:hAnsi="ˎ̥"/>
          <w:sz w:val="20"/>
          <w:szCs w:val="20"/>
        </w:rPr>
        <w:t>轻混凝土通常干表观密度轻达（</w:t>
      </w:r>
      <w:r>
        <w:rPr>
          <w:rStyle w:val="style31"/>
          <w:rFonts w:ascii="ˎ̥" w:hAnsi="ˎ̥"/>
          <w:sz w:val="20"/>
          <w:szCs w:val="20"/>
        </w:rPr>
        <w:t xml:space="preserve"> </w:t>
      </w:r>
      <w:r>
        <w:rPr>
          <w:rStyle w:val="style31"/>
          <w:rFonts w:ascii="ˎ̥" w:hAnsi="ˎ̥"/>
          <w:sz w:val="20"/>
          <w:szCs w:val="20"/>
        </w:rPr>
        <w:t>）</w:t>
      </w:r>
      <w:r>
        <w:rPr>
          <w:rStyle w:val="style31"/>
          <w:rFonts w:ascii="ˎ̥" w:hAnsi="ˎ̥"/>
          <w:sz w:val="20"/>
          <w:szCs w:val="20"/>
        </w:rPr>
        <w:t>kg/m3</w:t>
      </w:r>
      <w:r>
        <w:rPr>
          <w:rStyle w:val="style31"/>
          <w:rFonts w:ascii="ˎ̥" w:hAnsi="ˎ̥"/>
          <w:sz w:val="20"/>
          <w:szCs w:val="20"/>
        </w:rPr>
        <w:t>以下。</w:t>
      </w:r>
      <w:r>
        <w:rPr>
          <w:rFonts w:ascii="ˎ̥" w:hAnsi="ˎ̥"/>
          <w:color w:val="0000A0"/>
          <w:sz w:val="20"/>
          <w:szCs w:val="20"/>
        </w:rPr>
        <w:br/>
      </w:r>
      <w:r>
        <w:rPr>
          <w:rStyle w:val="style31"/>
          <w:rFonts w:ascii="ˎ̥" w:hAnsi="ˎ̥"/>
          <w:sz w:val="20"/>
          <w:szCs w:val="20"/>
        </w:rPr>
        <w:t>A.900 B.1900 C.2400 D.2900</w:t>
      </w:r>
      <w:r>
        <w:rPr>
          <w:rFonts w:ascii="ˎ̥" w:hAnsi="ˎ̥"/>
          <w:color w:val="0000A0"/>
          <w:sz w:val="20"/>
          <w:szCs w:val="20"/>
        </w:rPr>
        <w:br/>
      </w:r>
      <w:r>
        <w:rPr>
          <w:rStyle w:val="style31"/>
          <w:rFonts w:ascii="ˎ̥" w:hAnsi="ˎ̥"/>
          <w:sz w:val="20"/>
          <w:szCs w:val="20"/>
        </w:rPr>
        <w:t>24.</w:t>
      </w:r>
      <w:r>
        <w:rPr>
          <w:rStyle w:val="style31"/>
          <w:rFonts w:ascii="ˎ̥" w:hAnsi="ˎ̥"/>
          <w:sz w:val="20"/>
          <w:szCs w:val="20"/>
        </w:rPr>
        <w:t>坍落度小于（</w:t>
      </w:r>
      <w:r>
        <w:rPr>
          <w:rStyle w:val="style31"/>
          <w:rFonts w:ascii="ˎ̥" w:hAnsi="ˎ̥"/>
          <w:sz w:val="20"/>
          <w:szCs w:val="20"/>
        </w:rPr>
        <w:t xml:space="preserve"> </w:t>
      </w:r>
      <w:r>
        <w:rPr>
          <w:rStyle w:val="style31"/>
          <w:rFonts w:ascii="ˎ̥" w:hAnsi="ˎ̥"/>
          <w:sz w:val="20"/>
          <w:szCs w:val="20"/>
        </w:rPr>
        <w:t>）的新拌混凝土，采用维勃稠度仪测定其工作性。</w:t>
      </w:r>
      <w:r>
        <w:rPr>
          <w:rFonts w:ascii="ˎ̥" w:hAnsi="ˎ̥"/>
          <w:color w:val="0000A0"/>
          <w:sz w:val="20"/>
          <w:szCs w:val="20"/>
        </w:rPr>
        <w:br/>
      </w:r>
      <w:r>
        <w:rPr>
          <w:rStyle w:val="style31"/>
          <w:rFonts w:ascii="ˎ̥" w:hAnsi="ˎ̥"/>
          <w:sz w:val="20"/>
          <w:szCs w:val="20"/>
        </w:rPr>
        <w:t>A.20mm B.15mm C.10mm D.5mm</w:t>
      </w:r>
      <w:r>
        <w:rPr>
          <w:rFonts w:ascii="ˎ̥" w:hAnsi="ˎ̥"/>
          <w:color w:val="0000A0"/>
          <w:sz w:val="20"/>
          <w:szCs w:val="20"/>
        </w:rPr>
        <w:br/>
      </w:r>
      <w:r>
        <w:rPr>
          <w:rStyle w:val="style31"/>
          <w:rFonts w:ascii="ˎ̥" w:hAnsi="ˎ̥"/>
          <w:sz w:val="20"/>
          <w:szCs w:val="20"/>
        </w:rPr>
        <w:t>25.</w:t>
      </w:r>
      <w:r>
        <w:rPr>
          <w:rStyle w:val="style31"/>
          <w:rFonts w:ascii="ˎ̥" w:hAnsi="ˎ̥"/>
          <w:sz w:val="20"/>
          <w:szCs w:val="20"/>
        </w:rPr>
        <w:t>通常情况下，混凝土的水灰比越大，其强度（</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越大</w:t>
      </w:r>
      <w:r>
        <w:rPr>
          <w:rStyle w:val="style31"/>
          <w:rFonts w:ascii="ˎ̥" w:hAnsi="ˎ̥"/>
          <w:sz w:val="20"/>
          <w:szCs w:val="20"/>
        </w:rPr>
        <w:t xml:space="preserve"> B.</w:t>
      </w:r>
      <w:r>
        <w:rPr>
          <w:rStyle w:val="style31"/>
          <w:rFonts w:ascii="ˎ̥" w:hAnsi="ˎ̥"/>
          <w:sz w:val="20"/>
          <w:szCs w:val="20"/>
        </w:rPr>
        <w:t>越小</w:t>
      </w:r>
      <w:r>
        <w:rPr>
          <w:rStyle w:val="style31"/>
          <w:rFonts w:ascii="ˎ̥" w:hAnsi="ˎ̥"/>
          <w:sz w:val="20"/>
          <w:szCs w:val="20"/>
        </w:rPr>
        <w:t xml:space="preserve"> C.</w:t>
      </w:r>
      <w:r>
        <w:rPr>
          <w:rStyle w:val="style31"/>
          <w:rFonts w:ascii="ˎ̥" w:hAnsi="ˎ̥"/>
          <w:sz w:val="20"/>
          <w:szCs w:val="20"/>
        </w:rPr>
        <w:t>不变</w:t>
      </w:r>
      <w:r>
        <w:rPr>
          <w:rStyle w:val="style31"/>
          <w:rFonts w:ascii="ˎ̥" w:hAnsi="ˎ̥"/>
          <w:sz w:val="20"/>
          <w:szCs w:val="20"/>
        </w:rPr>
        <w:t xml:space="preserve"> D.</w:t>
      </w:r>
      <w:r>
        <w:rPr>
          <w:rStyle w:val="style31"/>
          <w:rFonts w:ascii="ˎ̥" w:hAnsi="ˎ̥"/>
          <w:sz w:val="20"/>
          <w:szCs w:val="20"/>
        </w:rPr>
        <w:t>不一定</w:t>
      </w:r>
      <w:r>
        <w:rPr>
          <w:rFonts w:ascii="ˎ̥" w:hAnsi="ˎ̥"/>
          <w:color w:val="0000A0"/>
          <w:sz w:val="20"/>
          <w:szCs w:val="20"/>
        </w:rPr>
        <w:br/>
      </w:r>
      <w:r>
        <w:rPr>
          <w:rStyle w:val="style31"/>
          <w:rFonts w:ascii="ˎ̥" w:hAnsi="ˎ̥"/>
          <w:sz w:val="20"/>
          <w:szCs w:val="20"/>
        </w:rPr>
        <w:t>26.</w:t>
      </w:r>
      <w:r>
        <w:rPr>
          <w:rStyle w:val="style31"/>
          <w:rFonts w:ascii="ˎ̥" w:hAnsi="ˎ̥"/>
          <w:sz w:val="20"/>
          <w:szCs w:val="20"/>
        </w:rPr>
        <w:t>混凝土拌合物的工作性选择可依据（</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工程结构物的断面尺寸</w:t>
      </w:r>
      <w:r>
        <w:rPr>
          <w:rStyle w:val="style31"/>
          <w:rFonts w:ascii="ˎ̥" w:hAnsi="ˎ̥"/>
          <w:sz w:val="20"/>
          <w:szCs w:val="20"/>
        </w:rPr>
        <w:t xml:space="preserve"> B.</w:t>
      </w:r>
      <w:r>
        <w:rPr>
          <w:rStyle w:val="style31"/>
          <w:rFonts w:ascii="ˎ̥" w:hAnsi="ˎ̥"/>
          <w:sz w:val="20"/>
          <w:szCs w:val="20"/>
        </w:rPr>
        <w:t>钢筋配置的疏密程度</w:t>
      </w:r>
      <w:r>
        <w:rPr>
          <w:rFonts w:ascii="ˎ̥" w:hAnsi="ˎ̥"/>
          <w:color w:val="0000A0"/>
          <w:sz w:val="20"/>
          <w:szCs w:val="20"/>
        </w:rPr>
        <w:br/>
      </w:r>
      <w:r>
        <w:rPr>
          <w:rStyle w:val="style31"/>
          <w:rFonts w:ascii="ˎ̥" w:hAnsi="ˎ̥"/>
          <w:sz w:val="20"/>
          <w:szCs w:val="20"/>
        </w:rPr>
        <w:t>C.</w:t>
      </w:r>
      <w:r>
        <w:rPr>
          <w:rStyle w:val="style31"/>
          <w:rFonts w:ascii="ˎ̥" w:hAnsi="ˎ̥"/>
          <w:sz w:val="20"/>
          <w:szCs w:val="20"/>
        </w:rPr>
        <w:t>捣实的机械类型</w:t>
      </w:r>
      <w:r>
        <w:rPr>
          <w:rStyle w:val="style31"/>
          <w:rFonts w:ascii="ˎ̥" w:hAnsi="ˎ̥"/>
          <w:sz w:val="20"/>
          <w:szCs w:val="20"/>
        </w:rPr>
        <w:t xml:space="preserve"> D.</w:t>
      </w:r>
      <w:r>
        <w:rPr>
          <w:rStyle w:val="style31"/>
          <w:rFonts w:ascii="ˎ̥" w:hAnsi="ˎ̥"/>
          <w:sz w:val="20"/>
          <w:szCs w:val="20"/>
        </w:rPr>
        <w:t>施工方法和施工水平</w:t>
      </w:r>
      <w:r>
        <w:rPr>
          <w:rFonts w:ascii="ˎ̥" w:hAnsi="ˎ̥"/>
          <w:color w:val="0000A0"/>
          <w:sz w:val="20"/>
          <w:szCs w:val="20"/>
        </w:rPr>
        <w:br/>
      </w:r>
      <w:r>
        <w:rPr>
          <w:rStyle w:val="style31"/>
          <w:rFonts w:ascii="ˎ̥" w:hAnsi="ˎ̥"/>
          <w:sz w:val="20"/>
          <w:szCs w:val="20"/>
        </w:rPr>
        <w:t>27.</w:t>
      </w:r>
      <w:r>
        <w:rPr>
          <w:rStyle w:val="style31"/>
          <w:rFonts w:ascii="ˎ̥" w:hAnsi="ˎ̥"/>
          <w:sz w:val="20"/>
          <w:szCs w:val="20"/>
        </w:rPr>
        <w:t>立方体抗压强度标准值是混凝土抗压强度总体分布中的一个值，强度低于该值得百分率不超过（</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A.15% B.10% C.5% D.3%</w:t>
      </w:r>
      <w:r>
        <w:rPr>
          <w:rFonts w:ascii="ˎ̥" w:hAnsi="ˎ̥"/>
          <w:color w:val="0000A0"/>
          <w:sz w:val="20"/>
          <w:szCs w:val="20"/>
        </w:rPr>
        <w:br/>
      </w:r>
      <w:r>
        <w:rPr>
          <w:rStyle w:val="style31"/>
          <w:rFonts w:ascii="ˎ̥" w:hAnsi="ˎ̥"/>
          <w:sz w:val="20"/>
          <w:szCs w:val="20"/>
        </w:rPr>
        <w:t>28.</w:t>
      </w:r>
      <w:r>
        <w:rPr>
          <w:rStyle w:val="style31"/>
          <w:rFonts w:ascii="ˎ̥" w:hAnsi="ˎ̥"/>
          <w:sz w:val="20"/>
          <w:szCs w:val="20"/>
        </w:rPr>
        <w:t>混凝土立方体抗压强度试件的标准尺寸为（</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A.10mm×10mm×10mm B.15mm×15mm×15mm C.20mm×20mm×20mm D.7.07mm×7.07mm×7.07mm</w:t>
      </w:r>
      <w:r>
        <w:rPr>
          <w:rFonts w:ascii="ˎ̥" w:hAnsi="ˎ̥"/>
          <w:color w:val="0000A0"/>
          <w:sz w:val="20"/>
          <w:szCs w:val="20"/>
        </w:rPr>
        <w:br/>
      </w:r>
      <w:r>
        <w:rPr>
          <w:rStyle w:val="style31"/>
          <w:rFonts w:ascii="ˎ̥" w:hAnsi="ˎ̥"/>
          <w:sz w:val="20"/>
          <w:szCs w:val="20"/>
        </w:rPr>
        <w:t>29.</w:t>
      </w:r>
      <w:r>
        <w:rPr>
          <w:rStyle w:val="style31"/>
          <w:rFonts w:ascii="ˎ̥" w:hAnsi="ˎ̥"/>
          <w:sz w:val="20"/>
          <w:szCs w:val="20"/>
        </w:rPr>
        <w:t>以下品种水泥配制的混凝土，在高湿度环境中或永远处在水下效果最差的是（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普通水泥</w:t>
      </w:r>
      <w:r>
        <w:rPr>
          <w:rStyle w:val="style31"/>
          <w:rFonts w:ascii="ˎ̥" w:hAnsi="ˎ̥"/>
          <w:sz w:val="20"/>
          <w:szCs w:val="20"/>
        </w:rPr>
        <w:t xml:space="preserve"> B.</w:t>
      </w:r>
      <w:r>
        <w:rPr>
          <w:rStyle w:val="style31"/>
          <w:rFonts w:ascii="ˎ̥" w:hAnsi="ˎ̥"/>
          <w:sz w:val="20"/>
          <w:szCs w:val="20"/>
        </w:rPr>
        <w:t>矿渣水泥</w:t>
      </w:r>
      <w:r>
        <w:rPr>
          <w:rStyle w:val="style31"/>
          <w:rFonts w:ascii="ˎ̥" w:hAnsi="ˎ̥"/>
          <w:sz w:val="20"/>
          <w:szCs w:val="20"/>
        </w:rPr>
        <w:t xml:space="preserve"> C.</w:t>
      </w:r>
      <w:r>
        <w:rPr>
          <w:rStyle w:val="style31"/>
          <w:rFonts w:ascii="ˎ̥" w:hAnsi="ˎ̥"/>
          <w:sz w:val="20"/>
          <w:szCs w:val="20"/>
        </w:rPr>
        <w:t>火山灰水泥</w:t>
      </w:r>
      <w:r>
        <w:rPr>
          <w:rStyle w:val="style31"/>
          <w:rFonts w:ascii="ˎ̥" w:hAnsi="ˎ̥"/>
          <w:sz w:val="20"/>
          <w:szCs w:val="20"/>
        </w:rPr>
        <w:t xml:space="preserve"> D.</w:t>
      </w:r>
      <w:r>
        <w:rPr>
          <w:rStyle w:val="style31"/>
          <w:rFonts w:ascii="ˎ̥" w:hAnsi="ˎ̥"/>
          <w:sz w:val="20"/>
          <w:szCs w:val="20"/>
        </w:rPr>
        <w:t>粉煤灰水泥</w:t>
      </w:r>
      <w:r>
        <w:rPr>
          <w:rFonts w:ascii="ˎ̥" w:hAnsi="ˎ̥"/>
          <w:color w:val="0000A0"/>
          <w:sz w:val="20"/>
          <w:szCs w:val="20"/>
        </w:rPr>
        <w:br/>
      </w:r>
      <w:r>
        <w:rPr>
          <w:rStyle w:val="style31"/>
          <w:rFonts w:ascii="ˎ̥" w:hAnsi="ˎ̥"/>
          <w:sz w:val="20"/>
          <w:szCs w:val="20"/>
        </w:rPr>
        <w:t>30.</w:t>
      </w:r>
      <w:r>
        <w:rPr>
          <w:rStyle w:val="style31"/>
          <w:rFonts w:ascii="ˎ̥" w:hAnsi="ˎ̥"/>
          <w:sz w:val="20"/>
          <w:szCs w:val="20"/>
        </w:rPr>
        <w:t>下列水泥不能用于配制严寒地区处在水位升降范围内的混凝土的是（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普通水泥</w:t>
      </w:r>
      <w:r>
        <w:rPr>
          <w:rStyle w:val="style31"/>
          <w:rFonts w:ascii="ˎ̥" w:hAnsi="ˎ̥"/>
          <w:sz w:val="20"/>
          <w:szCs w:val="20"/>
        </w:rPr>
        <w:t xml:space="preserve"> B.</w:t>
      </w:r>
      <w:r>
        <w:rPr>
          <w:rStyle w:val="style31"/>
          <w:rFonts w:ascii="ˎ̥" w:hAnsi="ˎ̥"/>
          <w:sz w:val="20"/>
          <w:szCs w:val="20"/>
        </w:rPr>
        <w:t>矿渣水泥</w:t>
      </w:r>
      <w:r>
        <w:rPr>
          <w:rStyle w:val="style31"/>
          <w:rFonts w:ascii="ˎ̥" w:hAnsi="ˎ̥"/>
          <w:sz w:val="20"/>
          <w:szCs w:val="20"/>
        </w:rPr>
        <w:t xml:space="preserve"> C.</w:t>
      </w:r>
      <w:r>
        <w:rPr>
          <w:rStyle w:val="style31"/>
          <w:rFonts w:ascii="ˎ̥" w:hAnsi="ˎ̥"/>
          <w:sz w:val="20"/>
          <w:szCs w:val="20"/>
        </w:rPr>
        <w:t>火山灰水泥</w:t>
      </w:r>
      <w:r>
        <w:rPr>
          <w:rStyle w:val="style31"/>
          <w:rFonts w:ascii="ˎ̥" w:hAnsi="ˎ̥"/>
          <w:sz w:val="20"/>
          <w:szCs w:val="20"/>
        </w:rPr>
        <w:t xml:space="preserve"> D.</w:t>
      </w:r>
      <w:r>
        <w:rPr>
          <w:rStyle w:val="style31"/>
          <w:rFonts w:ascii="ˎ̥" w:hAnsi="ˎ̥"/>
          <w:sz w:val="20"/>
          <w:szCs w:val="20"/>
        </w:rPr>
        <w:t>粉煤灰水泥</w:t>
      </w:r>
      <w:r>
        <w:rPr>
          <w:rFonts w:ascii="ˎ̥" w:hAnsi="ˎ̥"/>
          <w:color w:val="0000A0"/>
          <w:sz w:val="20"/>
          <w:szCs w:val="20"/>
        </w:rPr>
        <w:br/>
      </w:r>
      <w:r>
        <w:rPr>
          <w:rStyle w:val="style31"/>
          <w:rFonts w:ascii="ˎ̥" w:hAnsi="ˎ̥"/>
          <w:sz w:val="20"/>
          <w:szCs w:val="20"/>
        </w:rPr>
        <w:t>31.</w:t>
      </w:r>
      <w:r>
        <w:rPr>
          <w:rStyle w:val="style31"/>
          <w:rFonts w:ascii="ˎ̥" w:hAnsi="ˎ̥"/>
          <w:sz w:val="20"/>
          <w:szCs w:val="20"/>
        </w:rPr>
        <w:t>集料中有害杂质包括（</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含泥量和泥块含量</w:t>
      </w:r>
      <w:r>
        <w:rPr>
          <w:rStyle w:val="style31"/>
          <w:rFonts w:ascii="ˎ̥" w:hAnsi="ˎ̥"/>
          <w:sz w:val="20"/>
          <w:szCs w:val="20"/>
        </w:rPr>
        <w:t xml:space="preserve"> B.</w:t>
      </w:r>
      <w:r>
        <w:rPr>
          <w:rStyle w:val="style31"/>
          <w:rFonts w:ascii="ˎ̥" w:hAnsi="ˎ̥"/>
          <w:sz w:val="20"/>
          <w:szCs w:val="20"/>
        </w:rPr>
        <w:t>硫化物和硫酸盐含量</w:t>
      </w:r>
      <w:r>
        <w:rPr>
          <w:rStyle w:val="style31"/>
          <w:rFonts w:ascii="ˎ̥" w:hAnsi="ˎ̥"/>
          <w:sz w:val="20"/>
          <w:szCs w:val="20"/>
        </w:rPr>
        <w:t xml:space="preserve"> C.</w:t>
      </w:r>
      <w:r>
        <w:rPr>
          <w:rStyle w:val="style31"/>
          <w:rFonts w:ascii="ˎ̥" w:hAnsi="ˎ̥"/>
          <w:sz w:val="20"/>
          <w:szCs w:val="20"/>
        </w:rPr>
        <w:t>轻物质含量</w:t>
      </w:r>
      <w:r>
        <w:rPr>
          <w:rStyle w:val="style31"/>
          <w:rFonts w:ascii="ˎ̥" w:hAnsi="ˎ̥"/>
          <w:sz w:val="20"/>
          <w:szCs w:val="20"/>
        </w:rPr>
        <w:t xml:space="preserve"> D.</w:t>
      </w:r>
      <w:r>
        <w:rPr>
          <w:rStyle w:val="style31"/>
          <w:rFonts w:ascii="ˎ̥" w:hAnsi="ˎ̥"/>
          <w:sz w:val="20"/>
          <w:szCs w:val="20"/>
        </w:rPr>
        <w:t>云母含量</w:t>
      </w:r>
      <w:r>
        <w:rPr>
          <w:rFonts w:ascii="ˎ̥" w:hAnsi="ˎ̥"/>
          <w:color w:val="0000A0"/>
          <w:sz w:val="20"/>
          <w:szCs w:val="20"/>
        </w:rPr>
        <w:br/>
      </w:r>
      <w:r>
        <w:rPr>
          <w:rStyle w:val="style31"/>
          <w:rFonts w:ascii="ˎ̥" w:hAnsi="ˎ̥"/>
          <w:sz w:val="20"/>
          <w:szCs w:val="20"/>
        </w:rPr>
        <w:t>32.</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）是既满足强度要求又满足工作性要求的配合比设计。</w:t>
      </w:r>
      <w:r>
        <w:rPr>
          <w:rFonts w:ascii="ˎ̥" w:hAnsi="ˎ̥"/>
          <w:color w:val="0000A0"/>
          <w:sz w:val="20"/>
          <w:szCs w:val="20"/>
        </w:rPr>
        <w:br/>
      </w:r>
      <w:r>
        <w:rPr>
          <w:rStyle w:val="style31"/>
          <w:rFonts w:ascii="ˎ̥" w:hAnsi="ˎ̥"/>
          <w:sz w:val="20"/>
          <w:szCs w:val="20"/>
        </w:rPr>
        <w:t>A.</w:t>
      </w:r>
      <w:r>
        <w:rPr>
          <w:rStyle w:val="style31"/>
          <w:rFonts w:ascii="ˎ̥" w:hAnsi="ˎ̥"/>
          <w:sz w:val="20"/>
          <w:szCs w:val="20"/>
        </w:rPr>
        <w:t>初步配合比</w:t>
      </w:r>
      <w:r>
        <w:rPr>
          <w:rStyle w:val="style31"/>
          <w:rFonts w:ascii="ˎ̥" w:hAnsi="ˎ̥"/>
          <w:sz w:val="20"/>
          <w:szCs w:val="20"/>
        </w:rPr>
        <w:t xml:space="preserve"> B.</w:t>
      </w:r>
      <w:r>
        <w:rPr>
          <w:rStyle w:val="style31"/>
          <w:rFonts w:ascii="ˎ̥" w:hAnsi="ˎ̥"/>
          <w:sz w:val="20"/>
          <w:szCs w:val="20"/>
        </w:rPr>
        <w:t>基准配合比</w:t>
      </w:r>
      <w:r>
        <w:rPr>
          <w:rStyle w:val="style31"/>
          <w:rFonts w:ascii="ˎ̥" w:hAnsi="ˎ̥"/>
          <w:sz w:val="20"/>
          <w:szCs w:val="20"/>
        </w:rPr>
        <w:t xml:space="preserve"> C.</w:t>
      </w:r>
      <w:r>
        <w:rPr>
          <w:rStyle w:val="style31"/>
          <w:rFonts w:ascii="ˎ̥" w:hAnsi="ˎ̥"/>
          <w:sz w:val="20"/>
          <w:szCs w:val="20"/>
        </w:rPr>
        <w:t>试验室配合比</w:t>
      </w:r>
      <w:r>
        <w:rPr>
          <w:rStyle w:val="style31"/>
          <w:rFonts w:ascii="ˎ̥" w:hAnsi="ˎ̥"/>
          <w:sz w:val="20"/>
          <w:szCs w:val="20"/>
        </w:rPr>
        <w:t xml:space="preserve"> D.</w:t>
      </w:r>
      <w:r>
        <w:rPr>
          <w:rStyle w:val="style31"/>
          <w:rFonts w:ascii="ˎ̥" w:hAnsi="ˎ̥"/>
          <w:sz w:val="20"/>
          <w:szCs w:val="20"/>
        </w:rPr>
        <w:t>工地配合比</w:t>
      </w:r>
      <w:r>
        <w:rPr>
          <w:rFonts w:ascii="ˎ̥" w:hAnsi="ˎ̥"/>
          <w:color w:val="0000A0"/>
          <w:sz w:val="20"/>
          <w:szCs w:val="20"/>
        </w:rPr>
        <w:br/>
      </w:r>
      <w:r>
        <w:rPr>
          <w:rStyle w:val="style31"/>
          <w:rFonts w:ascii="ˎ̥" w:hAnsi="ˎ̥"/>
          <w:sz w:val="20"/>
          <w:szCs w:val="20"/>
        </w:rPr>
        <w:t>33.</w:t>
      </w:r>
      <w:r>
        <w:rPr>
          <w:rStyle w:val="style31"/>
          <w:rFonts w:ascii="ˎ̥" w:hAnsi="ˎ̥"/>
          <w:sz w:val="20"/>
          <w:szCs w:val="20"/>
        </w:rPr>
        <w:t>混凝土配合比设计时必须按耐久性要求校核（</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砂率</w:t>
      </w:r>
      <w:r>
        <w:rPr>
          <w:rStyle w:val="style31"/>
          <w:rFonts w:ascii="ˎ̥" w:hAnsi="ˎ̥"/>
          <w:sz w:val="20"/>
          <w:szCs w:val="20"/>
        </w:rPr>
        <w:t xml:space="preserve"> B.</w:t>
      </w:r>
      <w:r>
        <w:rPr>
          <w:rStyle w:val="style31"/>
          <w:rFonts w:ascii="ˎ̥" w:hAnsi="ˎ̥"/>
          <w:sz w:val="20"/>
          <w:szCs w:val="20"/>
        </w:rPr>
        <w:t>单位水泥用量</w:t>
      </w:r>
      <w:r>
        <w:rPr>
          <w:rStyle w:val="style31"/>
          <w:rFonts w:ascii="ˎ̥" w:hAnsi="ˎ̥"/>
          <w:sz w:val="20"/>
          <w:szCs w:val="20"/>
        </w:rPr>
        <w:t xml:space="preserve"> C.</w:t>
      </w:r>
      <w:r>
        <w:rPr>
          <w:rStyle w:val="style31"/>
          <w:rFonts w:ascii="ˎ̥" w:hAnsi="ˎ̥"/>
          <w:sz w:val="20"/>
          <w:szCs w:val="20"/>
        </w:rPr>
        <w:t>浆集比</w:t>
      </w:r>
      <w:r>
        <w:rPr>
          <w:rStyle w:val="style31"/>
          <w:rFonts w:ascii="ˎ̥" w:hAnsi="ˎ̥"/>
          <w:sz w:val="20"/>
          <w:szCs w:val="20"/>
        </w:rPr>
        <w:t xml:space="preserve"> D.</w:t>
      </w:r>
      <w:r>
        <w:rPr>
          <w:rStyle w:val="style31"/>
          <w:rFonts w:ascii="ˎ̥" w:hAnsi="ˎ̥"/>
          <w:sz w:val="20"/>
          <w:szCs w:val="20"/>
        </w:rPr>
        <w:t>水灰比</w:t>
      </w:r>
      <w:r>
        <w:rPr>
          <w:rFonts w:ascii="ˎ̥" w:hAnsi="ˎ̥"/>
          <w:color w:val="0000A0"/>
          <w:sz w:val="20"/>
          <w:szCs w:val="20"/>
        </w:rPr>
        <w:br/>
      </w:r>
      <w:r>
        <w:rPr>
          <w:rStyle w:val="style31"/>
          <w:rFonts w:ascii="ˎ̥" w:hAnsi="ˎ̥"/>
          <w:sz w:val="20"/>
          <w:szCs w:val="20"/>
        </w:rPr>
        <w:t>34.</w:t>
      </w:r>
      <w:r>
        <w:rPr>
          <w:rStyle w:val="style31"/>
          <w:rFonts w:ascii="ˎ̥" w:hAnsi="ˎ̥"/>
          <w:sz w:val="20"/>
          <w:szCs w:val="20"/>
        </w:rPr>
        <w:t>在混凝土中掺入（</w:t>
      </w:r>
      <w:r>
        <w:rPr>
          <w:rStyle w:val="style31"/>
          <w:rFonts w:ascii="ˎ̥" w:hAnsi="ˎ̥"/>
          <w:sz w:val="20"/>
          <w:szCs w:val="20"/>
        </w:rPr>
        <w:t xml:space="preserve"> </w:t>
      </w:r>
      <w:r>
        <w:rPr>
          <w:rStyle w:val="style31"/>
          <w:rFonts w:ascii="ˎ̥" w:hAnsi="ˎ̥"/>
          <w:sz w:val="20"/>
          <w:szCs w:val="20"/>
        </w:rPr>
        <w:t>），对混凝土抗冻性有明显改善。</w:t>
      </w:r>
      <w:r>
        <w:rPr>
          <w:rFonts w:ascii="ˎ̥" w:hAnsi="ˎ̥"/>
          <w:color w:val="0000A0"/>
          <w:sz w:val="20"/>
          <w:szCs w:val="20"/>
        </w:rPr>
        <w:br/>
      </w:r>
      <w:r>
        <w:rPr>
          <w:rStyle w:val="style31"/>
          <w:rFonts w:ascii="ˎ̥" w:hAnsi="ˎ̥"/>
          <w:sz w:val="20"/>
          <w:szCs w:val="20"/>
        </w:rPr>
        <w:t>A.</w:t>
      </w:r>
      <w:r>
        <w:rPr>
          <w:rStyle w:val="style31"/>
          <w:rFonts w:ascii="ˎ̥" w:hAnsi="ˎ̥"/>
          <w:sz w:val="20"/>
          <w:szCs w:val="20"/>
        </w:rPr>
        <w:t>引气剂</w:t>
      </w:r>
      <w:r>
        <w:rPr>
          <w:rStyle w:val="style31"/>
          <w:rFonts w:ascii="ˎ̥" w:hAnsi="ˎ̥"/>
          <w:sz w:val="20"/>
          <w:szCs w:val="20"/>
        </w:rPr>
        <w:t xml:space="preserve"> B.</w:t>
      </w:r>
      <w:r>
        <w:rPr>
          <w:rStyle w:val="style31"/>
          <w:rFonts w:ascii="ˎ̥" w:hAnsi="ˎ̥"/>
          <w:sz w:val="20"/>
          <w:szCs w:val="20"/>
        </w:rPr>
        <w:t>减水剂</w:t>
      </w:r>
      <w:r>
        <w:rPr>
          <w:rStyle w:val="style31"/>
          <w:rFonts w:ascii="ˎ̥" w:hAnsi="ˎ̥"/>
          <w:sz w:val="20"/>
          <w:szCs w:val="20"/>
        </w:rPr>
        <w:t xml:space="preserve"> C.</w:t>
      </w:r>
      <w:r>
        <w:rPr>
          <w:rStyle w:val="style31"/>
          <w:rFonts w:ascii="ˎ̥" w:hAnsi="ˎ̥"/>
          <w:sz w:val="20"/>
          <w:szCs w:val="20"/>
        </w:rPr>
        <w:t>缓凝剂</w:t>
      </w:r>
      <w:r>
        <w:rPr>
          <w:rStyle w:val="style31"/>
          <w:rFonts w:ascii="ˎ̥" w:hAnsi="ˎ̥"/>
          <w:sz w:val="20"/>
          <w:szCs w:val="20"/>
        </w:rPr>
        <w:t xml:space="preserve"> D.</w:t>
      </w:r>
      <w:r>
        <w:rPr>
          <w:rStyle w:val="style31"/>
          <w:rFonts w:ascii="ˎ̥" w:hAnsi="ˎ̥"/>
          <w:sz w:val="20"/>
          <w:szCs w:val="20"/>
        </w:rPr>
        <w:t>早强剂</w:t>
      </w:r>
      <w:r>
        <w:rPr>
          <w:rFonts w:ascii="ˎ̥" w:hAnsi="ˎ̥"/>
          <w:color w:val="0000A0"/>
          <w:sz w:val="20"/>
          <w:szCs w:val="20"/>
        </w:rPr>
        <w:br/>
      </w:r>
      <w:r>
        <w:rPr>
          <w:rStyle w:val="style31"/>
          <w:rFonts w:ascii="ˎ̥" w:hAnsi="ˎ̥"/>
          <w:sz w:val="20"/>
          <w:szCs w:val="20"/>
        </w:rPr>
        <w:t>35.</w:t>
      </w:r>
      <w:r>
        <w:rPr>
          <w:rStyle w:val="style31"/>
          <w:rFonts w:ascii="ˎ̥" w:hAnsi="ˎ̥"/>
          <w:sz w:val="20"/>
          <w:szCs w:val="20"/>
        </w:rPr>
        <w:t>粉煤灰的技术指标包括（</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细度</w:t>
      </w:r>
      <w:r>
        <w:rPr>
          <w:rStyle w:val="style31"/>
          <w:rFonts w:ascii="ˎ̥" w:hAnsi="ˎ̥"/>
          <w:sz w:val="20"/>
          <w:szCs w:val="20"/>
        </w:rPr>
        <w:t xml:space="preserve"> B.</w:t>
      </w:r>
      <w:r>
        <w:rPr>
          <w:rStyle w:val="style31"/>
          <w:rFonts w:ascii="ˎ̥" w:hAnsi="ˎ̥"/>
          <w:sz w:val="20"/>
          <w:szCs w:val="20"/>
        </w:rPr>
        <w:t>需水量比</w:t>
      </w:r>
      <w:r>
        <w:rPr>
          <w:rStyle w:val="style31"/>
          <w:rFonts w:ascii="ˎ̥" w:hAnsi="ˎ̥"/>
          <w:sz w:val="20"/>
          <w:szCs w:val="20"/>
        </w:rPr>
        <w:t xml:space="preserve"> C.</w:t>
      </w:r>
      <w:r>
        <w:rPr>
          <w:rStyle w:val="style31"/>
          <w:rFonts w:ascii="ˎ̥" w:hAnsi="ˎ̥"/>
          <w:sz w:val="20"/>
          <w:szCs w:val="20"/>
        </w:rPr>
        <w:t>烧失量</w:t>
      </w:r>
      <w:r>
        <w:rPr>
          <w:rStyle w:val="style31"/>
          <w:rFonts w:ascii="ˎ̥" w:hAnsi="ˎ̥"/>
          <w:sz w:val="20"/>
          <w:szCs w:val="20"/>
        </w:rPr>
        <w:t xml:space="preserve"> D.</w:t>
      </w:r>
      <w:r>
        <w:rPr>
          <w:rStyle w:val="style31"/>
          <w:rFonts w:ascii="ˎ̥" w:hAnsi="ˎ̥"/>
          <w:sz w:val="20"/>
          <w:szCs w:val="20"/>
        </w:rPr>
        <w:t>三氧化硫含量</w:t>
      </w:r>
      <w:r>
        <w:rPr>
          <w:rFonts w:ascii="ˎ̥" w:hAnsi="ˎ̥"/>
          <w:color w:val="0000A0"/>
          <w:sz w:val="20"/>
          <w:szCs w:val="20"/>
        </w:rPr>
        <w:br/>
      </w:r>
      <w:r>
        <w:rPr>
          <w:rStyle w:val="style31"/>
          <w:rFonts w:ascii="ˎ̥" w:hAnsi="ˎ̥"/>
          <w:sz w:val="20"/>
          <w:szCs w:val="20"/>
        </w:rPr>
        <w:t>36.</w:t>
      </w:r>
      <w:r>
        <w:rPr>
          <w:rStyle w:val="style31"/>
          <w:rFonts w:ascii="ˎ̥" w:hAnsi="ˎ̥"/>
          <w:sz w:val="20"/>
          <w:szCs w:val="20"/>
        </w:rPr>
        <w:t>通常情况下轻集料的破坏一般是（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沿着砂、石与水泥结合面破坏</w:t>
      </w:r>
      <w:r>
        <w:rPr>
          <w:rStyle w:val="style31"/>
          <w:rFonts w:ascii="ˎ̥" w:hAnsi="ˎ̥"/>
          <w:sz w:val="20"/>
          <w:szCs w:val="20"/>
        </w:rPr>
        <w:t xml:space="preserve"> B.</w:t>
      </w:r>
      <w:r>
        <w:rPr>
          <w:rStyle w:val="style31"/>
          <w:rFonts w:ascii="ˎ̥" w:hAnsi="ˎ̥"/>
          <w:sz w:val="20"/>
          <w:szCs w:val="20"/>
        </w:rPr>
        <w:t>轻集料本身强度较低，首先破坏</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C.A</w:t>
      </w:r>
      <w:r>
        <w:rPr>
          <w:rStyle w:val="style31"/>
          <w:rFonts w:ascii="ˎ̥" w:hAnsi="ˎ̥"/>
          <w:sz w:val="20"/>
          <w:szCs w:val="20"/>
        </w:rPr>
        <w:t>和</w:t>
      </w:r>
      <w:r>
        <w:rPr>
          <w:rStyle w:val="style31"/>
          <w:rFonts w:ascii="ˎ̥" w:hAnsi="ˎ̥"/>
          <w:sz w:val="20"/>
          <w:szCs w:val="20"/>
        </w:rPr>
        <w:t>B</w:t>
      </w:r>
      <w:r>
        <w:rPr>
          <w:rStyle w:val="style31"/>
          <w:rFonts w:ascii="ˎ̥" w:hAnsi="ˎ̥"/>
          <w:sz w:val="20"/>
          <w:szCs w:val="20"/>
        </w:rPr>
        <w:t>均正确</w:t>
      </w:r>
      <w:r>
        <w:rPr>
          <w:rStyle w:val="style31"/>
          <w:rFonts w:ascii="ˎ̥" w:hAnsi="ˎ̥"/>
          <w:sz w:val="20"/>
          <w:szCs w:val="20"/>
        </w:rPr>
        <w:t xml:space="preserve"> D.A</w:t>
      </w:r>
      <w:r>
        <w:rPr>
          <w:rStyle w:val="style31"/>
          <w:rFonts w:ascii="ˎ̥" w:hAnsi="ˎ̥"/>
          <w:sz w:val="20"/>
          <w:szCs w:val="20"/>
        </w:rPr>
        <w:t>和</w:t>
      </w:r>
      <w:r>
        <w:rPr>
          <w:rStyle w:val="style31"/>
          <w:rFonts w:ascii="ˎ̥" w:hAnsi="ˎ̥"/>
          <w:sz w:val="20"/>
          <w:szCs w:val="20"/>
        </w:rPr>
        <w:t>B</w:t>
      </w:r>
      <w:r>
        <w:rPr>
          <w:rStyle w:val="style31"/>
          <w:rFonts w:ascii="ˎ̥" w:hAnsi="ˎ̥"/>
          <w:sz w:val="20"/>
          <w:szCs w:val="20"/>
        </w:rPr>
        <w:t>均错误</w:t>
      </w:r>
      <w:r>
        <w:rPr>
          <w:rFonts w:ascii="ˎ̥" w:hAnsi="ˎ̥"/>
          <w:color w:val="0000A0"/>
          <w:sz w:val="20"/>
          <w:szCs w:val="20"/>
        </w:rPr>
        <w:br/>
      </w:r>
      <w:r>
        <w:rPr>
          <w:rStyle w:val="style31"/>
          <w:rFonts w:ascii="ˎ̥" w:hAnsi="ˎ̥"/>
          <w:sz w:val="20"/>
          <w:szCs w:val="20"/>
        </w:rPr>
        <w:t>37.</w:t>
      </w:r>
      <w:r>
        <w:rPr>
          <w:rStyle w:val="style31"/>
          <w:rFonts w:ascii="ˎ̥" w:hAnsi="ˎ̥"/>
          <w:sz w:val="20"/>
          <w:szCs w:val="20"/>
        </w:rPr>
        <w:t>砂浆的保水性是采用（</w:t>
      </w:r>
      <w:r>
        <w:rPr>
          <w:rStyle w:val="style31"/>
          <w:rFonts w:ascii="ˎ̥" w:hAnsi="ˎ̥"/>
          <w:sz w:val="20"/>
          <w:szCs w:val="20"/>
        </w:rPr>
        <w:t xml:space="preserve"> </w:t>
      </w:r>
      <w:r>
        <w:rPr>
          <w:rStyle w:val="style31"/>
          <w:rFonts w:ascii="ˎ̥" w:hAnsi="ˎ̥"/>
          <w:sz w:val="20"/>
          <w:szCs w:val="20"/>
        </w:rPr>
        <w:t>）来表示的。</w:t>
      </w:r>
      <w:r>
        <w:rPr>
          <w:rFonts w:ascii="ˎ̥" w:hAnsi="ˎ̥"/>
          <w:color w:val="0000A0"/>
          <w:sz w:val="20"/>
          <w:szCs w:val="20"/>
        </w:rPr>
        <w:br/>
      </w:r>
      <w:r>
        <w:rPr>
          <w:rStyle w:val="style31"/>
          <w:rFonts w:ascii="ˎ̥" w:hAnsi="ˎ̥"/>
          <w:sz w:val="20"/>
          <w:szCs w:val="20"/>
        </w:rPr>
        <w:t>A.</w:t>
      </w:r>
      <w:r>
        <w:rPr>
          <w:rStyle w:val="style31"/>
          <w:rFonts w:ascii="ˎ̥" w:hAnsi="ˎ̥"/>
          <w:sz w:val="20"/>
          <w:szCs w:val="20"/>
        </w:rPr>
        <w:t>稠度</w:t>
      </w:r>
      <w:r>
        <w:rPr>
          <w:rStyle w:val="style31"/>
          <w:rFonts w:ascii="ˎ̥" w:hAnsi="ˎ̥"/>
          <w:sz w:val="20"/>
          <w:szCs w:val="20"/>
        </w:rPr>
        <w:t xml:space="preserve"> B.</w:t>
      </w:r>
      <w:r>
        <w:rPr>
          <w:rStyle w:val="style31"/>
          <w:rFonts w:ascii="ˎ̥" w:hAnsi="ˎ̥"/>
          <w:sz w:val="20"/>
          <w:szCs w:val="20"/>
        </w:rPr>
        <w:t>坍落度</w:t>
      </w:r>
      <w:r>
        <w:rPr>
          <w:rStyle w:val="style31"/>
          <w:rFonts w:ascii="ˎ̥" w:hAnsi="ˎ̥"/>
          <w:sz w:val="20"/>
          <w:szCs w:val="20"/>
        </w:rPr>
        <w:t xml:space="preserve"> C.</w:t>
      </w:r>
      <w:r>
        <w:rPr>
          <w:rStyle w:val="style31"/>
          <w:rFonts w:ascii="ˎ̥" w:hAnsi="ˎ̥"/>
          <w:sz w:val="20"/>
          <w:szCs w:val="20"/>
        </w:rPr>
        <w:t>维勃时间</w:t>
      </w:r>
      <w:r>
        <w:rPr>
          <w:rStyle w:val="style31"/>
          <w:rFonts w:ascii="ˎ̥" w:hAnsi="ˎ̥"/>
          <w:sz w:val="20"/>
          <w:szCs w:val="20"/>
        </w:rPr>
        <w:t xml:space="preserve"> D.</w:t>
      </w:r>
      <w:r>
        <w:rPr>
          <w:rStyle w:val="style31"/>
          <w:rFonts w:ascii="ˎ̥" w:hAnsi="ˎ̥"/>
          <w:sz w:val="20"/>
          <w:szCs w:val="20"/>
        </w:rPr>
        <w:t>分层度</w:t>
      </w:r>
      <w:r>
        <w:rPr>
          <w:rFonts w:ascii="ˎ̥" w:hAnsi="ˎ̥"/>
          <w:color w:val="0000A0"/>
          <w:sz w:val="20"/>
          <w:szCs w:val="20"/>
        </w:rPr>
        <w:br/>
      </w:r>
      <w:r>
        <w:rPr>
          <w:rStyle w:val="style31"/>
          <w:rFonts w:ascii="ˎ̥" w:hAnsi="ˎ̥"/>
          <w:sz w:val="20"/>
          <w:szCs w:val="20"/>
        </w:rPr>
        <w:t>38.</w:t>
      </w:r>
      <w:r>
        <w:rPr>
          <w:rStyle w:val="style31"/>
          <w:rFonts w:ascii="ˎ̥" w:hAnsi="ˎ̥"/>
          <w:sz w:val="20"/>
          <w:szCs w:val="20"/>
        </w:rPr>
        <w:t>对于砖、多孔混凝土或其它多孔材料用砂浆，其强度主要取决于（</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水灰比</w:t>
      </w:r>
      <w:r>
        <w:rPr>
          <w:rStyle w:val="style31"/>
          <w:rFonts w:ascii="ˎ̥" w:hAnsi="ˎ̥"/>
          <w:sz w:val="20"/>
          <w:szCs w:val="20"/>
        </w:rPr>
        <w:t xml:space="preserve"> B.</w:t>
      </w:r>
      <w:r>
        <w:rPr>
          <w:rStyle w:val="style31"/>
          <w:rFonts w:ascii="ˎ̥" w:hAnsi="ˎ̥"/>
          <w:sz w:val="20"/>
          <w:szCs w:val="20"/>
        </w:rPr>
        <w:t>单位用水量</w:t>
      </w:r>
      <w:r>
        <w:rPr>
          <w:rStyle w:val="style31"/>
          <w:rFonts w:ascii="ˎ̥" w:hAnsi="ˎ̥"/>
          <w:sz w:val="20"/>
          <w:szCs w:val="20"/>
        </w:rPr>
        <w:t xml:space="preserve"> C.</w:t>
      </w:r>
      <w:r>
        <w:rPr>
          <w:rStyle w:val="style31"/>
          <w:rFonts w:ascii="ˎ̥" w:hAnsi="ˎ̥"/>
          <w:sz w:val="20"/>
          <w:szCs w:val="20"/>
        </w:rPr>
        <w:t>水泥强度</w:t>
      </w:r>
      <w:r>
        <w:rPr>
          <w:rStyle w:val="style31"/>
          <w:rFonts w:ascii="ˎ̥" w:hAnsi="ˎ̥"/>
          <w:sz w:val="20"/>
          <w:szCs w:val="20"/>
        </w:rPr>
        <w:t xml:space="preserve"> D.</w:t>
      </w:r>
      <w:r>
        <w:rPr>
          <w:rStyle w:val="style31"/>
          <w:rFonts w:ascii="ˎ̥" w:hAnsi="ˎ̥"/>
          <w:sz w:val="20"/>
          <w:szCs w:val="20"/>
        </w:rPr>
        <w:t>水泥用量</w:t>
      </w:r>
      <w:r>
        <w:rPr>
          <w:rFonts w:ascii="ˎ̥" w:hAnsi="ˎ̥"/>
          <w:color w:val="0000A0"/>
          <w:sz w:val="20"/>
          <w:szCs w:val="20"/>
        </w:rPr>
        <w:br/>
      </w:r>
      <w:r>
        <w:rPr>
          <w:rStyle w:val="style31"/>
          <w:rFonts w:ascii="ˎ̥" w:hAnsi="ˎ̥"/>
          <w:sz w:val="20"/>
          <w:szCs w:val="20"/>
        </w:rPr>
        <w:t>39.</w:t>
      </w:r>
      <w:r>
        <w:rPr>
          <w:rStyle w:val="style31"/>
          <w:rFonts w:ascii="ˎ̥" w:hAnsi="ˎ̥"/>
          <w:sz w:val="20"/>
          <w:szCs w:val="20"/>
        </w:rPr>
        <w:t>烧结普通砖的强度等级评定，当</w:t>
      </w:r>
      <w:r>
        <w:rPr>
          <w:rStyle w:val="style31"/>
          <w:rFonts w:ascii="ˎ̥" w:hAnsi="ˎ̥"/>
          <w:sz w:val="20"/>
          <w:szCs w:val="20"/>
        </w:rPr>
        <w:t>δ</w:t>
      </w:r>
      <w:r>
        <w:rPr>
          <w:rStyle w:val="style31"/>
          <w:rFonts w:ascii="ˎ̥" w:hAnsi="ˎ̥"/>
          <w:sz w:val="20"/>
          <w:szCs w:val="20"/>
        </w:rPr>
        <w:t>＞</w:t>
      </w:r>
      <w:r>
        <w:rPr>
          <w:rStyle w:val="style31"/>
          <w:rFonts w:ascii="ˎ̥" w:hAnsi="ˎ̥"/>
          <w:sz w:val="20"/>
          <w:szCs w:val="20"/>
        </w:rPr>
        <w:t>0.21</w:t>
      </w:r>
      <w:r>
        <w:rPr>
          <w:rStyle w:val="style31"/>
          <w:rFonts w:ascii="ˎ̥" w:hAnsi="ˎ̥"/>
          <w:sz w:val="20"/>
          <w:szCs w:val="20"/>
        </w:rPr>
        <w:t>时，采用（</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强度最小值和强度平均值</w:t>
      </w:r>
      <w:r>
        <w:rPr>
          <w:rStyle w:val="style31"/>
          <w:rFonts w:ascii="ˎ̥" w:hAnsi="ˎ̥"/>
          <w:sz w:val="20"/>
          <w:szCs w:val="20"/>
        </w:rPr>
        <w:t xml:space="preserve"> B.</w:t>
      </w:r>
      <w:r>
        <w:rPr>
          <w:rStyle w:val="style31"/>
          <w:rFonts w:ascii="ˎ̥" w:hAnsi="ˎ̥"/>
          <w:sz w:val="20"/>
          <w:szCs w:val="20"/>
        </w:rPr>
        <w:t>强度最小值和强度标准值</w:t>
      </w:r>
      <w:r>
        <w:rPr>
          <w:rFonts w:ascii="ˎ̥" w:hAnsi="ˎ̥"/>
          <w:color w:val="0000A0"/>
          <w:sz w:val="20"/>
          <w:szCs w:val="20"/>
        </w:rPr>
        <w:br/>
      </w:r>
      <w:r>
        <w:rPr>
          <w:rStyle w:val="style31"/>
          <w:rFonts w:ascii="ˎ̥" w:hAnsi="ˎ̥"/>
          <w:sz w:val="20"/>
          <w:szCs w:val="20"/>
        </w:rPr>
        <w:t>C.</w:t>
      </w:r>
      <w:r>
        <w:rPr>
          <w:rStyle w:val="style31"/>
          <w:rFonts w:ascii="ˎ̥" w:hAnsi="ˎ̥"/>
          <w:sz w:val="20"/>
          <w:szCs w:val="20"/>
        </w:rPr>
        <w:t>强度标准值和强度平均值</w:t>
      </w:r>
      <w:r>
        <w:rPr>
          <w:rStyle w:val="style31"/>
          <w:rFonts w:ascii="ˎ̥" w:hAnsi="ˎ̥"/>
          <w:sz w:val="20"/>
          <w:szCs w:val="20"/>
        </w:rPr>
        <w:t xml:space="preserve"> D.</w:t>
      </w:r>
      <w:r>
        <w:rPr>
          <w:rStyle w:val="style31"/>
          <w:rFonts w:ascii="ˎ̥" w:hAnsi="ˎ̥"/>
          <w:sz w:val="20"/>
          <w:szCs w:val="20"/>
        </w:rPr>
        <w:t>强度最小值</w:t>
      </w:r>
      <w:r>
        <w:rPr>
          <w:rStyle w:val="style31"/>
          <w:rFonts w:ascii="ˎ̥" w:hAnsi="ˎ̥"/>
          <w:sz w:val="20"/>
          <w:szCs w:val="20"/>
        </w:rPr>
        <w:t>.</w:t>
      </w:r>
      <w:r>
        <w:rPr>
          <w:rStyle w:val="style31"/>
          <w:rFonts w:ascii="ˎ̥" w:hAnsi="ˎ̥"/>
          <w:sz w:val="20"/>
          <w:szCs w:val="20"/>
        </w:rPr>
        <w:t>强度平均值和强度标准值</w:t>
      </w:r>
      <w:r>
        <w:rPr>
          <w:rFonts w:ascii="ˎ̥" w:hAnsi="ˎ̥"/>
          <w:color w:val="0000A0"/>
          <w:sz w:val="20"/>
          <w:szCs w:val="20"/>
        </w:rPr>
        <w:br/>
      </w:r>
      <w:r>
        <w:rPr>
          <w:rStyle w:val="style31"/>
          <w:rFonts w:ascii="ˎ̥" w:hAnsi="ˎ̥"/>
          <w:sz w:val="20"/>
          <w:szCs w:val="20"/>
        </w:rPr>
        <w:t>40.</w:t>
      </w:r>
      <w:r>
        <w:rPr>
          <w:rStyle w:val="style31"/>
          <w:rFonts w:ascii="ˎ̥" w:hAnsi="ˎ̥"/>
          <w:sz w:val="20"/>
          <w:szCs w:val="20"/>
        </w:rPr>
        <w:t>按现行常规工艺，作为生产石油沥青原料的原油基属，最好是选用（</w:t>
      </w:r>
      <w:r>
        <w:rPr>
          <w:rStyle w:val="style31"/>
          <w:rFonts w:ascii="ˎ̥" w:hAnsi="ˎ̥"/>
          <w:sz w:val="20"/>
          <w:szCs w:val="20"/>
        </w:rPr>
        <w:t xml:space="preserve"> </w:t>
      </w:r>
      <w:r>
        <w:rPr>
          <w:rStyle w:val="style31"/>
          <w:rFonts w:ascii="ˎ̥" w:hAnsi="ˎ̥"/>
          <w:sz w:val="20"/>
          <w:szCs w:val="20"/>
        </w:rPr>
        <w:t>）原油。</w:t>
      </w:r>
      <w:r>
        <w:rPr>
          <w:rFonts w:ascii="ˎ̥" w:hAnsi="ˎ̥"/>
          <w:color w:val="0000A0"/>
          <w:sz w:val="20"/>
          <w:szCs w:val="20"/>
        </w:rPr>
        <w:br/>
      </w:r>
      <w:r>
        <w:rPr>
          <w:rStyle w:val="style31"/>
          <w:rFonts w:ascii="ˎ̥" w:hAnsi="ˎ̥"/>
          <w:sz w:val="20"/>
          <w:szCs w:val="20"/>
        </w:rPr>
        <w:t>A.</w:t>
      </w:r>
      <w:r>
        <w:rPr>
          <w:rStyle w:val="style31"/>
          <w:rFonts w:ascii="ˎ̥" w:hAnsi="ˎ̥"/>
          <w:sz w:val="20"/>
          <w:szCs w:val="20"/>
        </w:rPr>
        <w:t>中间基</w:t>
      </w:r>
      <w:r>
        <w:rPr>
          <w:rStyle w:val="style31"/>
          <w:rFonts w:ascii="ˎ̥" w:hAnsi="ˎ̥"/>
          <w:sz w:val="20"/>
          <w:szCs w:val="20"/>
        </w:rPr>
        <w:t xml:space="preserve"> B.</w:t>
      </w:r>
      <w:r>
        <w:rPr>
          <w:rStyle w:val="style31"/>
          <w:rFonts w:ascii="ˎ̥" w:hAnsi="ˎ̥"/>
          <w:sz w:val="20"/>
          <w:szCs w:val="20"/>
        </w:rPr>
        <w:t>石蜡基</w:t>
      </w:r>
      <w:r>
        <w:rPr>
          <w:rStyle w:val="style31"/>
          <w:rFonts w:ascii="ˎ̥" w:hAnsi="ˎ̥"/>
          <w:sz w:val="20"/>
          <w:szCs w:val="20"/>
        </w:rPr>
        <w:t xml:space="preserve"> C.</w:t>
      </w:r>
      <w:r>
        <w:rPr>
          <w:rStyle w:val="style31"/>
          <w:rFonts w:ascii="ˎ̥" w:hAnsi="ˎ̥"/>
          <w:sz w:val="20"/>
          <w:szCs w:val="20"/>
        </w:rPr>
        <w:t>环烷基</w:t>
      </w:r>
      <w:r>
        <w:rPr>
          <w:rStyle w:val="style31"/>
          <w:rFonts w:ascii="ˎ̥" w:hAnsi="ˎ̥"/>
          <w:sz w:val="20"/>
          <w:szCs w:val="20"/>
        </w:rPr>
        <w:t xml:space="preserve"> D.</w:t>
      </w:r>
      <w:r>
        <w:rPr>
          <w:rStyle w:val="style31"/>
          <w:rFonts w:ascii="ˎ̥" w:hAnsi="ˎ̥"/>
          <w:sz w:val="20"/>
          <w:szCs w:val="20"/>
        </w:rPr>
        <w:t>以上均不对</w:t>
      </w:r>
      <w:r>
        <w:rPr>
          <w:rFonts w:ascii="ˎ̥" w:hAnsi="ˎ̥"/>
          <w:color w:val="0000A0"/>
          <w:sz w:val="20"/>
          <w:szCs w:val="20"/>
        </w:rPr>
        <w:br/>
      </w:r>
      <w:r>
        <w:rPr>
          <w:rStyle w:val="style31"/>
          <w:rFonts w:ascii="ˎ̥" w:hAnsi="ˎ̥"/>
          <w:sz w:val="20"/>
          <w:szCs w:val="20"/>
        </w:rPr>
        <w:t>41.</w:t>
      </w:r>
      <w:r>
        <w:rPr>
          <w:rStyle w:val="style31"/>
          <w:rFonts w:ascii="ˎ̥" w:hAnsi="ˎ̥"/>
          <w:sz w:val="20"/>
          <w:szCs w:val="20"/>
        </w:rPr>
        <w:t>粘稠石油沥青通常包括（</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氧化沥青和直流沥青</w:t>
      </w:r>
      <w:r>
        <w:rPr>
          <w:rStyle w:val="style31"/>
          <w:rFonts w:ascii="ˎ̥" w:hAnsi="ˎ̥"/>
          <w:sz w:val="20"/>
          <w:szCs w:val="20"/>
        </w:rPr>
        <w:t xml:space="preserve"> B.</w:t>
      </w:r>
      <w:r>
        <w:rPr>
          <w:rStyle w:val="style31"/>
          <w:rFonts w:ascii="ˎ̥" w:hAnsi="ˎ̥"/>
          <w:sz w:val="20"/>
          <w:szCs w:val="20"/>
        </w:rPr>
        <w:t>氧化沥青</w:t>
      </w:r>
      <w:r>
        <w:rPr>
          <w:rStyle w:val="style31"/>
          <w:rFonts w:ascii="ˎ̥" w:hAnsi="ˎ̥"/>
          <w:sz w:val="20"/>
          <w:szCs w:val="20"/>
        </w:rPr>
        <w:t xml:space="preserve"> C.</w:t>
      </w:r>
      <w:r>
        <w:rPr>
          <w:rStyle w:val="style31"/>
          <w:rFonts w:ascii="ˎ̥" w:hAnsi="ˎ̥"/>
          <w:sz w:val="20"/>
          <w:szCs w:val="20"/>
        </w:rPr>
        <w:t>直流沥青</w:t>
      </w:r>
      <w:r>
        <w:rPr>
          <w:rStyle w:val="style31"/>
          <w:rFonts w:ascii="ˎ̥" w:hAnsi="ˎ̥"/>
          <w:sz w:val="20"/>
          <w:szCs w:val="20"/>
        </w:rPr>
        <w:t xml:space="preserve"> D.</w:t>
      </w:r>
      <w:r>
        <w:rPr>
          <w:rStyle w:val="style31"/>
          <w:rFonts w:ascii="ˎ̥" w:hAnsi="ˎ̥"/>
          <w:sz w:val="20"/>
          <w:szCs w:val="20"/>
        </w:rPr>
        <w:t>氧化沥青和液体沥青</w:t>
      </w:r>
      <w:r>
        <w:rPr>
          <w:rFonts w:ascii="ˎ̥" w:hAnsi="ˎ̥"/>
          <w:color w:val="0000A0"/>
          <w:sz w:val="20"/>
          <w:szCs w:val="20"/>
        </w:rPr>
        <w:br/>
      </w:r>
      <w:r>
        <w:rPr>
          <w:rStyle w:val="style31"/>
          <w:rFonts w:ascii="ˎ̥" w:hAnsi="ˎ̥"/>
          <w:sz w:val="20"/>
          <w:szCs w:val="20"/>
        </w:rPr>
        <w:t>42.</w:t>
      </w:r>
      <w:r>
        <w:rPr>
          <w:rStyle w:val="style31"/>
          <w:rFonts w:ascii="ˎ̥" w:hAnsi="ˎ̥"/>
          <w:sz w:val="20"/>
          <w:szCs w:val="20"/>
        </w:rPr>
        <w:t>石油沥青的三组分析法是采用（</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沉淀法</w:t>
      </w:r>
      <w:r>
        <w:rPr>
          <w:rStyle w:val="style31"/>
          <w:rFonts w:ascii="ˎ̥" w:hAnsi="ˎ̥"/>
          <w:sz w:val="20"/>
          <w:szCs w:val="20"/>
        </w:rPr>
        <w:t xml:space="preserve"> B.</w:t>
      </w:r>
      <w:r>
        <w:rPr>
          <w:rStyle w:val="style31"/>
          <w:rFonts w:ascii="ˎ̥" w:hAnsi="ˎ̥"/>
          <w:sz w:val="20"/>
          <w:szCs w:val="20"/>
        </w:rPr>
        <w:t>溶解</w:t>
      </w:r>
      <w:r>
        <w:rPr>
          <w:rStyle w:val="style31"/>
          <w:rFonts w:ascii="ˎ̥" w:hAnsi="ˎ̥"/>
          <w:sz w:val="20"/>
          <w:szCs w:val="20"/>
        </w:rPr>
        <w:t>-</w:t>
      </w:r>
      <w:r>
        <w:rPr>
          <w:rStyle w:val="style31"/>
          <w:rFonts w:ascii="ˎ̥" w:hAnsi="ˎ̥"/>
          <w:sz w:val="20"/>
          <w:szCs w:val="20"/>
        </w:rPr>
        <w:t>吸附法</w:t>
      </w:r>
      <w:r>
        <w:rPr>
          <w:rStyle w:val="style31"/>
          <w:rFonts w:ascii="ˎ̥" w:hAnsi="ˎ̥"/>
          <w:sz w:val="20"/>
          <w:szCs w:val="20"/>
        </w:rPr>
        <w:t xml:space="preserve"> C.</w:t>
      </w:r>
      <w:r>
        <w:rPr>
          <w:rStyle w:val="style31"/>
          <w:rFonts w:ascii="ˎ̥" w:hAnsi="ˎ̥"/>
          <w:sz w:val="20"/>
          <w:szCs w:val="20"/>
        </w:rPr>
        <w:t>蒸馏法</w:t>
      </w:r>
      <w:r>
        <w:rPr>
          <w:rStyle w:val="style31"/>
          <w:rFonts w:ascii="ˎ̥" w:hAnsi="ˎ̥"/>
          <w:sz w:val="20"/>
          <w:szCs w:val="20"/>
        </w:rPr>
        <w:t xml:space="preserve"> D.</w:t>
      </w:r>
      <w:r>
        <w:rPr>
          <w:rStyle w:val="style31"/>
          <w:rFonts w:ascii="ˎ̥" w:hAnsi="ˎ̥"/>
          <w:sz w:val="20"/>
          <w:szCs w:val="20"/>
        </w:rPr>
        <w:t>氧化法</w:t>
      </w:r>
      <w:r>
        <w:rPr>
          <w:rFonts w:ascii="ˎ̥" w:hAnsi="ˎ̥"/>
          <w:color w:val="0000A0"/>
          <w:sz w:val="20"/>
          <w:szCs w:val="20"/>
        </w:rPr>
        <w:br/>
      </w:r>
      <w:r>
        <w:rPr>
          <w:rStyle w:val="style31"/>
          <w:rFonts w:ascii="ˎ̥" w:hAnsi="ˎ̥"/>
          <w:sz w:val="20"/>
          <w:szCs w:val="20"/>
        </w:rPr>
        <w:t>43.</w:t>
      </w:r>
      <w:r>
        <w:rPr>
          <w:rStyle w:val="style31"/>
          <w:rFonts w:ascii="ˎ̥" w:hAnsi="ˎ̥"/>
          <w:sz w:val="20"/>
          <w:szCs w:val="20"/>
        </w:rPr>
        <w:t>在相同稠度等级的沥青中，沥青质含量增加，使沥青的高温稳定性得到（</w:t>
      </w:r>
      <w:r>
        <w:rPr>
          <w:rStyle w:val="style31"/>
          <w:rFonts w:ascii="ˎ̥" w:hAnsi="ˎ̥"/>
          <w:sz w:val="20"/>
          <w:szCs w:val="20"/>
        </w:rPr>
        <w:t xml:space="preserve"> </w:t>
      </w:r>
      <w:r>
        <w:rPr>
          <w:rStyle w:val="style31"/>
          <w:rFonts w:ascii="ˎ̥" w:hAnsi="ˎ̥"/>
          <w:sz w:val="20"/>
          <w:szCs w:val="20"/>
        </w:rPr>
        <w:t>），但低温抗裂性也相应（</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提高</w:t>
      </w:r>
      <w:r>
        <w:rPr>
          <w:rStyle w:val="style31"/>
          <w:rFonts w:ascii="ˎ̥" w:hAnsi="ˎ̥"/>
          <w:sz w:val="20"/>
          <w:szCs w:val="20"/>
        </w:rPr>
        <w:t xml:space="preserve"> </w:t>
      </w:r>
      <w:r>
        <w:rPr>
          <w:rStyle w:val="style31"/>
          <w:rFonts w:ascii="ˎ̥" w:hAnsi="ˎ̥"/>
          <w:sz w:val="20"/>
          <w:szCs w:val="20"/>
        </w:rPr>
        <w:t>提高</w:t>
      </w:r>
      <w:r>
        <w:rPr>
          <w:rStyle w:val="style31"/>
          <w:rFonts w:ascii="ˎ̥" w:hAnsi="ˎ̥"/>
          <w:sz w:val="20"/>
          <w:szCs w:val="20"/>
        </w:rPr>
        <w:t xml:space="preserve"> B.</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降低</w:t>
      </w:r>
      <w:r>
        <w:rPr>
          <w:rStyle w:val="style31"/>
          <w:rFonts w:ascii="ˎ̥" w:hAnsi="ˎ̥"/>
          <w:sz w:val="20"/>
          <w:szCs w:val="20"/>
        </w:rPr>
        <w:t xml:space="preserve"> C.</w:t>
      </w:r>
      <w:r>
        <w:rPr>
          <w:rStyle w:val="style31"/>
          <w:rFonts w:ascii="ˎ̥" w:hAnsi="ˎ̥"/>
          <w:sz w:val="20"/>
          <w:szCs w:val="20"/>
        </w:rPr>
        <w:t>提高</w:t>
      </w:r>
      <w:r>
        <w:rPr>
          <w:rStyle w:val="style31"/>
          <w:rFonts w:ascii="ˎ̥" w:hAnsi="ˎ̥"/>
          <w:sz w:val="20"/>
          <w:szCs w:val="20"/>
        </w:rPr>
        <w:t xml:space="preserve"> </w:t>
      </w:r>
      <w:r>
        <w:rPr>
          <w:rStyle w:val="style31"/>
          <w:rFonts w:ascii="ˎ̥" w:hAnsi="ˎ̥"/>
          <w:sz w:val="20"/>
          <w:szCs w:val="20"/>
        </w:rPr>
        <w:t>降低</w:t>
      </w:r>
      <w:r>
        <w:rPr>
          <w:rStyle w:val="style31"/>
          <w:rFonts w:ascii="ˎ̥" w:hAnsi="ˎ̥"/>
          <w:sz w:val="20"/>
          <w:szCs w:val="20"/>
        </w:rPr>
        <w:t xml:space="preserve"> D.</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提高</w:t>
      </w:r>
      <w:r>
        <w:rPr>
          <w:rFonts w:ascii="ˎ̥" w:hAnsi="ˎ̥"/>
          <w:color w:val="0000A0"/>
          <w:sz w:val="20"/>
          <w:szCs w:val="20"/>
        </w:rPr>
        <w:br/>
      </w:r>
      <w:r>
        <w:rPr>
          <w:rStyle w:val="style31"/>
          <w:rFonts w:ascii="ˎ̥" w:hAnsi="ˎ̥"/>
          <w:sz w:val="20"/>
          <w:szCs w:val="20"/>
        </w:rPr>
        <w:t>44.</w:t>
      </w:r>
      <w:r>
        <w:rPr>
          <w:rStyle w:val="style31"/>
          <w:rFonts w:ascii="ˎ̥" w:hAnsi="ˎ̥"/>
          <w:sz w:val="20"/>
          <w:szCs w:val="20"/>
        </w:rPr>
        <w:t>饱和分含量增加，可使沥青稠度（</w:t>
      </w:r>
      <w:r>
        <w:rPr>
          <w:rStyle w:val="style31"/>
          <w:rFonts w:ascii="ˎ̥" w:hAnsi="ˎ̥"/>
          <w:sz w:val="20"/>
          <w:szCs w:val="20"/>
        </w:rPr>
        <w:t xml:space="preserve"> </w:t>
      </w:r>
      <w:r>
        <w:rPr>
          <w:rStyle w:val="style31"/>
          <w:rFonts w:ascii="ˎ̥" w:hAnsi="ˎ̥"/>
          <w:sz w:val="20"/>
          <w:szCs w:val="20"/>
        </w:rPr>
        <w:t>）；树脂含量增加，可使沥青的延性（</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降低</w:t>
      </w:r>
      <w:r>
        <w:rPr>
          <w:rStyle w:val="style31"/>
          <w:rFonts w:ascii="ˎ̥" w:hAnsi="ˎ̥"/>
          <w:sz w:val="20"/>
          <w:szCs w:val="20"/>
        </w:rPr>
        <w:t xml:space="preserve"> B.</w:t>
      </w:r>
      <w:r>
        <w:rPr>
          <w:rStyle w:val="style31"/>
          <w:rFonts w:ascii="ˎ̥" w:hAnsi="ˎ̥"/>
          <w:sz w:val="20"/>
          <w:szCs w:val="20"/>
        </w:rPr>
        <w:t>增加</w:t>
      </w:r>
      <w:r>
        <w:rPr>
          <w:rStyle w:val="style31"/>
          <w:rFonts w:ascii="ˎ̥" w:hAnsi="ˎ̥"/>
          <w:sz w:val="20"/>
          <w:szCs w:val="20"/>
        </w:rPr>
        <w:t xml:space="preserve"> </w:t>
      </w:r>
      <w:r>
        <w:rPr>
          <w:rStyle w:val="style31"/>
          <w:rFonts w:ascii="ˎ̥" w:hAnsi="ˎ̥"/>
          <w:sz w:val="20"/>
          <w:szCs w:val="20"/>
        </w:rPr>
        <w:t>增加</w:t>
      </w:r>
      <w:r>
        <w:rPr>
          <w:rStyle w:val="style31"/>
          <w:rFonts w:ascii="ˎ̥" w:hAnsi="ˎ̥"/>
          <w:sz w:val="20"/>
          <w:szCs w:val="20"/>
        </w:rPr>
        <w:t xml:space="preserve"> C.</w:t>
      </w:r>
      <w:r>
        <w:rPr>
          <w:rStyle w:val="style31"/>
          <w:rFonts w:ascii="ˎ̥" w:hAnsi="ˎ̥"/>
          <w:sz w:val="20"/>
          <w:szCs w:val="20"/>
        </w:rPr>
        <w:t>增加</w:t>
      </w:r>
      <w:r>
        <w:rPr>
          <w:rStyle w:val="style31"/>
          <w:rFonts w:ascii="ˎ̥" w:hAnsi="ˎ̥"/>
          <w:sz w:val="20"/>
          <w:szCs w:val="20"/>
        </w:rPr>
        <w:t xml:space="preserve"> </w:t>
      </w:r>
      <w:r>
        <w:rPr>
          <w:rStyle w:val="style31"/>
          <w:rFonts w:ascii="ˎ̥" w:hAnsi="ˎ̥"/>
          <w:sz w:val="20"/>
          <w:szCs w:val="20"/>
        </w:rPr>
        <w:t>降低</w:t>
      </w:r>
      <w:r>
        <w:rPr>
          <w:rStyle w:val="style31"/>
          <w:rFonts w:ascii="ˎ̥" w:hAnsi="ˎ̥"/>
          <w:sz w:val="20"/>
          <w:szCs w:val="20"/>
        </w:rPr>
        <w:t xml:space="preserve"> D.</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增加</w:t>
      </w:r>
      <w:r>
        <w:rPr>
          <w:rFonts w:ascii="ˎ̥" w:hAnsi="ˎ̥"/>
          <w:color w:val="0000A0"/>
          <w:sz w:val="20"/>
          <w:szCs w:val="20"/>
        </w:rPr>
        <w:br/>
      </w:r>
      <w:r>
        <w:rPr>
          <w:rStyle w:val="style31"/>
          <w:rFonts w:ascii="ˎ̥" w:hAnsi="ˎ̥"/>
          <w:sz w:val="20"/>
          <w:szCs w:val="20"/>
        </w:rPr>
        <w:t>45.</w:t>
      </w:r>
      <w:r>
        <w:rPr>
          <w:rStyle w:val="style31"/>
          <w:rFonts w:ascii="ˎ̥" w:hAnsi="ˎ̥"/>
          <w:sz w:val="20"/>
          <w:szCs w:val="20"/>
        </w:rPr>
        <w:t>在沥青的三种胶体结构中，（</w:t>
      </w:r>
      <w:r>
        <w:rPr>
          <w:rStyle w:val="style31"/>
          <w:rFonts w:ascii="ˎ̥" w:hAnsi="ˎ̥"/>
          <w:sz w:val="20"/>
          <w:szCs w:val="20"/>
        </w:rPr>
        <w:t xml:space="preserve"> </w:t>
      </w:r>
      <w:r>
        <w:rPr>
          <w:rStyle w:val="style31"/>
          <w:rFonts w:ascii="ˎ̥" w:hAnsi="ˎ̥"/>
          <w:sz w:val="20"/>
          <w:szCs w:val="20"/>
        </w:rPr>
        <w:t>）具有较好的自愈性和低温时变形能力，但温度感应性较差。</w:t>
      </w:r>
      <w:r>
        <w:rPr>
          <w:rFonts w:ascii="ˎ̥" w:hAnsi="ˎ̥"/>
          <w:color w:val="0000A0"/>
          <w:sz w:val="20"/>
          <w:szCs w:val="20"/>
        </w:rPr>
        <w:br/>
      </w:r>
      <w:r>
        <w:rPr>
          <w:rStyle w:val="style31"/>
          <w:rFonts w:ascii="ˎ̥" w:hAnsi="ˎ̥"/>
          <w:sz w:val="20"/>
          <w:szCs w:val="20"/>
        </w:rPr>
        <w:t>A.</w:t>
      </w:r>
      <w:r>
        <w:rPr>
          <w:rStyle w:val="style31"/>
          <w:rFonts w:ascii="ˎ̥" w:hAnsi="ˎ̥"/>
          <w:sz w:val="20"/>
          <w:szCs w:val="20"/>
        </w:rPr>
        <w:t>凝胶型结构</w:t>
      </w:r>
      <w:r>
        <w:rPr>
          <w:rStyle w:val="style31"/>
          <w:rFonts w:ascii="ˎ̥" w:hAnsi="ˎ̥"/>
          <w:sz w:val="20"/>
          <w:szCs w:val="20"/>
        </w:rPr>
        <w:t xml:space="preserve"> B.</w:t>
      </w:r>
      <w:r>
        <w:rPr>
          <w:rStyle w:val="style31"/>
          <w:rFonts w:ascii="ˎ̥" w:hAnsi="ˎ̥"/>
          <w:sz w:val="20"/>
          <w:szCs w:val="20"/>
        </w:rPr>
        <w:t>溶</w:t>
      </w:r>
      <w:r>
        <w:rPr>
          <w:rStyle w:val="style31"/>
          <w:rFonts w:ascii="ˎ̥" w:hAnsi="ˎ̥"/>
          <w:sz w:val="20"/>
          <w:szCs w:val="20"/>
        </w:rPr>
        <w:t>-</w:t>
      </w:r>
      <w:r>
        <w:rPr>
          <w:rStyle w:val="style31"/>
          <w:rFonts w:ascii="ˎ̥" w:hAnsi="ˎ̥"/>
          <w:sz w:val="20"/>
          <w:szCs w:val="20"/>
        </w:rPr>
        <w:t>凝胶型结构</w:t>
      </w:r>
      <w:r>
        <w:rPr>
          <w:rStyle w:val="style31"/>
          <w:rFonts w:ascii="ˎ̥" w:hAnsi="ˎ̥"/>
          <w:sz w:val="20"/>
          <w:szCs w:val="20"/>
        </w:rPr>
        <w:t xml:space="preserve"> C.</w:t>
      </w:r>
      <w:r>
        <w:rPr>
          <w:rStyle w:val="style31"/>
          <w:rFonts w:ascii="ˎ̥" w:hAnsi="ˎ̥"/>
          <w:sz w:val="20"/>
          <w:szCs w:val="20"/>
        </w:rPr>
        <w:t>溶胶型结构</w:t>
      </w:r>
      <w:r>
        <w:rPr>
          <w:rStyle w:val="style31"/>
          <w:rFonts w:ascii="ˎ̥" w:hAnsi="ˎ̥"/>
          <w:sz w:val="20"/>
          <w:szCs w:val="20"/>
        </w:rPr>
        <w:t xml:space="preserve"> D.</w:t>
      </w:r>
      <w:r>
        <w:rPr>
          <w:rStyle w:val="style31"/>
          <w:rFonts w:ascii="ˎ̥" w:hAnsi="ˎ̥"/>
          <w:sz w:val="20"/>
          <w:szCs w:val="20"/>
        </w:rPr>
        <w:t>固胶型结构</w:t>
      </w:r>
      <w:r>
        <w:rPr>
          <w:rFonts w:ascii="ˎ̥" w:hAnsi="ˎ̥"/>
          <w:color w:val="0000A0"/>
          <w:sz w:val="20"/>
          <w:szCs w:val="20"/>
        </w:rPr>
        <w:br/>
      </w:r>
      <w:r>
        <w:rPr>
          <w:rStyle w:val="style31"/>
          <w:rFonts w:ascii="ˎ̥" w:hAnsi="ˎ̥"/>
          <w:sz w:val="20"/>
          <w:szCs w:val="20"/>
        </w:rPr>
        <w:t>46.</w:t>
      </w:r>
      <w:r>
        <w:rPr>
          <w:rStyle w:val="style31"/>
          <w:rFonts w:ascii="ˎ̥" w:hAnsi="ˎ̥"/>
          <w:sz w:val="20"/>
          <w:szCs w:val="20"/>
        </w:rPr>
        <w:t>修筑现代高等级沥青路面用的沥青，都应属于（</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凝胶型结构</w:t>
      </w:r>
      <w:r>
        <w:rPr>
          <w:rStyle w:val="style31"/>
          <w:rFonts w:ascii="ˎ̥" w:hAnsi="ˎ̥"/>
          <w:sz w:val="20"/>
          <w:szCs w:val="20"/>
        </w:rPr>
        <w:t xml:space="preserve"> B.</w:t>
      </w:r>
      <w:r>
        <w:rPr>
          <w:rStyle w:val="style31"/>
          <w:rFonts w:ascii="ˎ̥" w:hAnsi="ˎ̥"/>
          <w:sz w:val="20"/>
          <w:szCs w:val="20"/>
        </w:rPr>
        <w:t>溶</w:t>
      </w:r>
      <w:r>
        <w:rPr>
          <w:rStyle w:val="style31"/>
          <w:rFonts w:ascii="ˎ̥" w:hAnsi="ˎ̥"/>
          <w:sz w:val="20"/>
          <w:szCs w:val="20"/>
        </w:rPr>
        <w:t>-</w:t>
      </w:r>
      <w:r>
        <w:rPr>
          <w:rStyle w:val="style31"/>
          <w:rFonts w:ascii="ˎ̥" w:hAnsi="ˎ̥"/>
          <w:sz w:val="20"/>
          <w:szCs w:val="20"/>
        </w:rPr>
        <w:t>凝胶型结构</w:t>
      </w:r>
      <w:r>
        <w:rPr>
          <w:rStyle w:val="style31"/>
          <w:rFonts w:ascii="ˎ̥" w:hAnsi="ˎ̥"/>
          <w:sz w:val="20"/>
          <w:szCs w:val="20"/>
        </w:rPr>
        <w:t xml:space="preserve"> C.</w:t>
      </w:r>
      <w:r>
        <w:rPr>
          <w:rStyle w:val="style31"/>
          <w:rFonts w:ascii="ˎ̥" w:hAnsi="ˎ̥"/>
          <w:sz w:val="20"/>
          <w:szCs w:val="20"/>
        </w:rPr>
        <w:t>溶胶型结构</w:t>
      </w:r>
      <w:r>
        <w:rPr>
          <w:rStyle w:val="style31"/>
          <w:rFonts w:ascii="ˎ̥" w:hAnsi="ˎ̥"/>
          <w:sz w:val="20"/>
          <w:szCs w:val="20"/>
        </w:rPr>
        <w:t xml:space="preserve"> D.</w:t>
      </w:r>
      <w:r>
        <w:rPr>
          <w:rStyle w:val="style31"/>
          <w:rFonts w:ascii="ˎ̥" w:hAnsi="ˎ̥"/>
          <w:sz w:val="20"/>
          <w:szCs w:val="20"/>
        </w:rPr>
        <w:t>固胶型结构</w:t>
      </w:r>
      <w:r>
        <w:rPr>
          <w:rFonts w:ascii="ˎ̥" w:hAnsi="ˎ̥"/>
          <w:color w:val="0000A0"/>
          <w:sz w:val="20"/>
          <w:szCs w:val="20"/>
        </w:rPr>
        <w:br/>
      </w:r>
      <w:r>
        <w:rPr>
          <w:rStyle w:val="style31"/>
          <w:rFonts w:ascii="ˎ̥" w:hAnsi="ˎ̥"/>
          <w:sz w:val="20"/>
          <w:szCs w:val="20"/>
        </w:rPr>
        <w:t>47.</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）的沥青当施加荷载很小时，或在荷载作用时间很短时，具有明显的弹性变形。</w:t>
      </w:r>
      <w:r>
        <w:rPr>
          <w:rFonts w:ascii="ˎ̥" w:hAnsi="ˎ̥"/>
          <w:color w:val="0000A0"/>
          <w:sz w:val="20"/>
          <w:szCs w:val="20"/>
        </w:rPr>
        <w:br/>
      </w:r>
      <w:r>
        <w:rPr>
          <w:rStyle w:val="style31"/>
          <w:rFonts w:ascii="ˎ̥" w:hAnsi="ˎ̥"/>
          <w:sz w:val="20"/>
          <w:szCs w:val="20"/>
        </w:rPr>
        <w:t>A.</w:t>
      </w:r>
      <w:r>
        <w:rPr>
          <w:rStyle w:val="style31"/>
          <w:rFonts w:ascii="ˎ̥" w:hAnsi="ˎ̥"/>
          <w:sz w:val="20"/>
          <w:szCs w:val="20"/>
        </w:rPr>
        <w:t>凝胶型结构</w:t>
      </w:r>
      <w:r>
        <w:rPr>
          <w:rStyle w:val="style31"/>
          <w:rFonts w:ascii="ˎ̥" w:hAnsi="ˎ̥"/>
          <w:sz w:val="20"/>
          <w:szCs w:val="20"/>
        </w:rPr>
        <w:t xml:space="preserve"> B.</w:t>
      </w:r>
      <w:r>
        <w:rPr>
          <w:rStyle w:val="style31"/>
          <w:rFonts w:ascii="ˎ̥" w:hAnsi="ˎ̥"/>
          <w:sz w:val="20"/>
          <w:szCs w:val="20"/>
        </w:rPr>
        <w:t>溶</w:t>
      </w:r>
      <w:r>
        <w:rPr>
          <w:rStyle w:val="style31"/>
          <w:rFonts w:ascii="ˎ̥" w:hAnsi="ˎ̥"/>
          <w:sz w:val="20"/>
          <w:szCs w:val="20"/>
        </w:rPr>
        <w:t>-</w:t>
      </w:r>
      <w:r>
        <w:rPr>
          <w:rStyle w:val="style31"/>
          <w:rFonts w:ascii="ˎ̥" w:hAnsi="ˎ̥"/>
          <w:sz w:val="20"/>
          <w:szCs w:val="20"/>
        </w:rPr>
        <w:t>凝胶型结构</w:t>
      </w:r>
      <w:r>
        <w:rPr>
          <w:rStyle w:val="style31"/>
          <w:rFonts w:ascii="ˎ̥" w:hAnsi="ˎ̥"/>
          <w:sz w:val="20"/>
          <w:szCs w:val="20"/>
        </w:rPr>
        <w:t xml:space="preserve"> C.</w:t>
      </w:r>
      <w:r>
        <w:rPr>
          <w:rStyle w:val="style31"/>
          <w:rFonts w:ascii="ˎ̥" w:hAnsi="ˎ̥"/>
          <w:sz w:val="20"/>
          <w:szCs w:val="20"/>
        </w:rPr>
        <w:t>溶胶型结构</w:t>
      </w:r>
      <w:r>
        <w:rPr>
          <w:rStyle w:val="style31"/>
          <w:rFonts w:ascii="ˎ̥" w:hAnsi="ˎ̥"/>
          <w:sz w:val="20"/>
          <w:szCs w:val="20"/>
        </w:rPr>
        <w:t xml:space="preserve"> D.</w:t>
      </w:r>
      <w:r>
        <w:rPr>
          <w:rStyle w:val="style31"/>
          <w:rFonts w:ascii="ˎ̥" w:hAnsi="ˎ̥"/>
          <w:sz w:val="20"/>
          <w:szCs w:val="20"/>
        </w:rPr>
        <w:t>固胶型结构</w:t>
      </w:r>
      <w:r>
        <w:rPr>
          <w:rFonts w:ascii="ˎ̥" w:hAnsi="ˎ̥"/>
          <w:color w:val="0000A0"/>
          <w:sz w:val="20"/>
          <w:szCs w:val="20"/>
        </w:rPr>
        <w:br/>
      </w:r>
      <w:r>
        <w:rPr>
          <w:rStyle w:val="style31"/>
          <w:rFonts w:ascii="ˎ̥" w:hAnsi="ˎ̥"/>
          <w:sz w:val="20"/>
          <w:szCs w:val="20"/>
        </w:rPr>
        <w:t>48.</w:t>
      </w:r>
      <w:r>
        <w:rPr>
          <w:rStyle w:val="style31"/>
          <w:rFonts w:ascii="ˎ̥" w:hAnsi="ˎ̥"/>
          <w:sz w:val="20"/>
          <w:szCs w:val="20"/>
        </w:rPr>
        <w:t>为工程使用方便，通常采用（</w:t>
      </w:r>
      <w:r>
        <w:rPr>
          <w:rStyle w:val="style31"/>
          <w:rFonts w:ascii="ˎ̥" w:hAnsi="ˎ̥"/>
          <w:sz w:val="20"/>
          <w:szCs w:val="20"/>
        </w:rPr>
        <w:t xml:space="preserve"> </w:t>
      </w:r>
      <w:r>
        <w:rPr>
          <w:rStyle w:val="style31"/>
          <w:rFonts w:ascii="ˎ̥" w:hAnsi="ˎ̥"/>
          <w:sz w:val="20"/>
          <w:szCs w:val="20"/>
        </w:rPr>
        <w:t>）确定沥青胶体结构的类型。</w:t>
      </w:r>
      <w:r>
        <w:rPr>
          <w:rFonts w:ascii="ˎ̥" w:hAnsi="ˎ̥"/>
          <w:color w:val="0000A0"/>
          <w:sz w:val="20"/>
          <w:szCs w:val="20"/>
        </w:rPr>
        <w:br/>
      </w:r>
      <w:r>
        <w:rPr>
          <w:rStyle w:val="style31"/>
          <w:rFonts w:ascii="ˎ̥" w:hAnsi="ˎ̥"/>
          <w:sz w:val="20"/>
          <w:szCs w:val="20"/>
        </w:rPr>
        <w:t>A.</w:t>
      </w:r>
      <w:r>
        <w:rPr>
          <w:rStyle w:val="style31"/>
          <w:rFonts w:ascii="ˎ̥" w:hAnsi="ˎ̥"/>
          <w:sz w:val="20"/>
          <w:szCs w:val="20"/>
        </w:rPr>
        <w:t>针入度指数法</w:t>
      </w:r>
      <w:r>
        <w:rPr>
          <w:rStyle w:val="style31"/>
          <w:rFonts w:ascii="ˎ̥" w:hAnsi="ˎ̥"/>
          <w:sz w:val="20"/>
          <w:szCs w:val="20"/>
        </w:rPr>
        <w:t xml:space="preserve"> B.</w:t>
      </w:r>
      <w:r>
        <w:rPr>
          <w:rStyle w:val="style31"/>
          <w:rFonts w:ascii="ˎ̥" w:hAnsi="ˎ̥"/>
          <w:sz w:val="20"/>
          <w:szCs w:val="20"/>
        </w:rPr>
        <w:t>马歇尔稳定度试验法</w:t>
      </w:r>
      <w:r>
        <w:rPr>
          <w:rStyle w:val="style31"/>
          <w:rFonts w:ascii="ˎ̥" w:hAnsi="ˎ̥"/>
          <w:sz w:val="20"/>
          <w:szCs w:val="20"/>
        </w:rPr>
        <w:t xml:space="preserve"> C.</w:t>
      </w:r>
      <w:r>
        <w:rPr>
          <w:rStyle w:val="style31"/>
          <w:rFonts w:ascii="ˎ̥" w:hAnsi="ˎ̥"/>
          <w:sz w:val="20"/>
          <w:szCs w:val="20"/>
        </w:rPr>
        <w:t>环与球法</w:t>
      </w:r>
      <w:r>
        <w:rPr>
          <w:rStyle w:val="style31"/>
          <w:rFonts w:ascii="ˎ̥" w:hAnsi="ˎ̥"/>
          <w:sz w:val="20"/>
          <w:szCs w:val="20"/>
        </w:rPr>
        <w:t xml:space="preserve"> D.</w:t>
      </w:r>
      <w:r>
        <w:rPr>
          <w:rStyle w:val="style31"/>
          <w:rFonts w:ascii="ˎ̥" w:hAnsi="ˎ̥"/>
          <w:sz w:val="20"/>
          <w:szCs w:val="20"/>
        </w:rPr>
        <w:t>溶解</w:t>
      </w:r>
      <w:r>
        <w:rPr>
          <w:rStyle w:val="style31"/>
          <w:rFonts w:ascii="ˎ̥" w:hAnsi="ˎ̥"/>
          <w:sz w:val="20"/>
          <w:szCs w:val="20"/>
        </w:rPr>
        <w:t>-</w:t>
      </w:r>
      <w:r>
        <w:rPr>
          <w:rStyle w:val="style31"/>
          <w:rFonts w:ascii="ˎ̥" w:hAnsi="ˎ̥"/>
          <w:sz w:val="20"/>
          <w:szCs w:val="20"/>
        </w:rPr>
        <w:t>吸附法</w:t>
      </w:r>
      <w:r>
        <w:rPr>
          <w:rFonts w:ascii="ˎ̥" w:hAnsi="ˎ̥"/>
          <w:color w:val="0000A0"/>
          <w:sz w:val="20"/>
          <w:szCs w:val="20"/>
        </w:rPr>
        <w:br/>
      </w:r>
      <w:r>
        <w:rPr>
          <w:rStyle w:val="style31"/>
          <w:rFonts w:ascii="ˎ̥" w:hAnsi="ˎ̥"/>
          <w:sz w:val="20"/>
          <w:szCs w:val="20"/>
        </w:rPr>
        <w:t>49.</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）是沥青标号划分的主要依据。</w:t>
      </w:r>
      <w:r>
        <w:rPr>
          <w:rFonts w:ascii="ˎ̥" w:hAnsi="ˎ̥"/>
          <w:color w:val="0000A0"/>
          <w:sz w:val="20"/>
          <w:szCs w:val="20"/>
        </w:rPr>
        <w:br/>
      </w:r>
      <w:r>
        <w:rPr>
          <w:rStyle w:val="style31"/>
          <w:rFonts w:ascii="ˎ̥" w:hAnsi="ˎ̥"/>
          <w:sz w:val="20"/>
          <w:szCs w:val="20"/>
        </w:rPr>
        <w:t>A.</w:t>
      </w:r>
      <w:r>
        <w:rPr>
          <w:rStyle w:val="style31"/>
          <w:rFonts w:ascii="ˎ̥" w:hAnsi="ˎ̥"/>
          <w:sz w:val="20"/>
          <w:szCs w:val="20"/>
        </w:rPr>
        <w:t>针入度</w:t>
      </w:r>
      <w:r>
        <w:rPr>
          <w:rStyle w:val="style31"/>
          <w:rFonts w:ascii="ˎ̥" w:hAnsi="ˎ̥"/>
          <w:sz w:val="20"/>
          <w:szCs w:val="20"/>
        </w:rPr>
        <w:t xml:space="preserve"> B.</w:t>
      </w:r>
      <w:r>
        <w:rPr>
          <w:rStyle w:val="style31"/>
          <w:rFonts w:ascii="ˎ̥" w:hAnsi="ˎ̥"/>
          <w:sz w:val="20"/>
          <w:szCs w:val="20"/>
        </w:rPr>
        <w:t>软化点</w:t>
      </w:r>
      <w:r>
        <w:rPr>
          <w:rStyle w:val="style31"/>
          <w:rFonts w:ascii="ˎ̥" w:hAnsi="ˎ̥"/>
          <w:sz w:val="20"/>
          <w:szCs w:val="20"/>
        </w:rPr>
        <w:t xml:space="preserve"> C.</w:t>
      </w:r>
      <w:r>
        <w:rPr>
          <w:rStyle w:val="style31"/>
          <w:rFonts w:ascii="ˎ̥" w:hAnsi="ˎ̥"/>
          <w:sz w:val="20"/>
          <w:szCs w:val="20"/>
        </w:rPr>
        <w:t>沥青质含量</w:t>
      </w:r>
      <w:r>
        <w:rPr>
          <w:rStyle w:val="style31"/>
          <w:rFonts w:ascii="ˎ̥" w:hAnsi="ˎ̥"/>
          <w:sz w:val="20"/>
          <w:szCs w:val="20"/>
        </w:rPr>
        <w:t xml:space="preserve"> D.</w:t>
      </w:r>
      <w:r>
        <w:rPr>
          <w:rStyle w:val="style31"/>
          <w:rFonts w:ascii="ˎ̥" w:hAnsi="ˎ̥"/>
          <w:sz w:val="20"/>
          <w:szCs w:val="20"/>
        </w:rPr>
        <w:t>含硫量</w:t>
      </w:r>
      <w:r>
        <w:rPr>
          <w:rFonts w:ascii="ˎ̥" w:hAnsi="ˎ̥"/>
          <w:color w:val="0000A0"/>
          <w:sz w:val="20"/>
          <w:szCs w:val="20"/>
        </w:rPr>
        <w:br/>
      </w:r>
      <w:r>
        <w:rPr>
          <w:rStyle w:val="style31"/>
          <w:rFonts w:ascii="ˎ̥" w:hAnsi="ˎ̥"/>
          <w:sz w:val="20"/>
          <w:szCs w:val="20"/>
        </w:rPr>
        <w:t>50.</w:t>
      </w:r>
      <w:r>
        <w:rPr>
          <w:rStyle w:val="style31"/>
          <w:rFonts w:ascii="ˎ̥" w:hAnsi="ˎ̥"/>
          <w:sz w:val="20"/>
          <w:szCs w:val="20"/>
        </w:rPr>
        <w:t>用标准粘度计测沥青粘度时，在相同温度和相同孔径条件下，流出时间越长，表示沥青的粘度（</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越大</w:t>
      </w:r>
      <w:r>
        <w:rPr>
          <w:rStyle w:val="style31"/>
          <w:rFonts w:ascii="ˎ̥" w:hAnsi="ˎ̥"/>
          <w:sz w:val="20"/>
          <w:szCs w:val="20"/>
        </w:rPr>
        <w:t xml:space="preserve"> B.</w:t>
      </w:r>
      <w:r>
        <w:rPr>
          <w:rStyle w:val="style31"/>
          <w:rFonts w:ascii="ˎ̥" w:hAnsi="ˎ̥"/>
          <w:sz w:val="20"/>
          <w:szCs w:val="20"/>
        </w:rPr>
        <w:t>越小</w:t>
      </w:r>
      <w:r>
        <w:rPr>
          <w:rStyle w:val="style31"/>
          <w:rFonts w:ascii="ˎ̥" w:hAnsi="ˎ̥"/>
          <w:sz w:val="20"/>
          <w:szCs w:val="20"/>
        </w:rPr>
        <w:t xml:space="preserve"> C.</w:t>
      </w:r>
      <w:r>
        <w:rPr>
          <w:rStyle w:val="style31"/>
          <w:rFonts w:ascii="ˎ̥" w:hAnsi="ˎ̥"/>
          <w:sz w:val="20"/>
          <w:szCs w:val="20"/>
        </w:rPr>
        <w:t>无相关关系</w:t>
      </w:r>
      <w:r>
        <w:rPr>
          <w:rStyle w:val="style31"/>
          <w:rFonts w:ascii="ˎ̥" w:hAnsi="ˎ̥"/>
          <w:sz w:val="20"/>
          <w:szCs w:val="20"/>
        </w:rPr>
        <w:t xml:space="preserve"> D.</w:t>
      </w:r>
      <w:r>
        <w:rPr>
          <w:rStyle w:val="style31"/>
          <w:rFonts w:ascii="ˎ̥" w:hAnsi="ˎ̥"/>
          <w:sz w:val="20"/>
          <w:szCs w:val="20"/>
        </w:rPr>
        <w:t>不变</w:t>
      </w:r>
      <w:r>
        <w:rPr>
          <w:rFonts w:ascii="ˎ̥" w:hAnsi="ˎ̥"/>
          <w:color w:val="0000A0"/>
          <w:sz w:val="20"/>
          <w:szCs w:val="20"/>
        </w:rPr>
        <w:br/>
      </w:r>
      <w:r>
        <w:rPr>
          <w:rStyle w:val="style31"/>
          <w:rFonts w:ascii="ˎ̥" w:hAnsi="ˎ̥"/>
          <w:sz w:val="20"/>
          <w:szCs w:val="20"/>
        </w:rPr>
        <w:t>51.</w:t>
      </w:r>
      <w:r>
        <w:rPr>
          <w:rStyle w:val="style31"/>
          <w:rFonts w:ascii="ˎ̥" w:hAnsi="ˎ̥"/>
          <w:sz w:val="20"/>
          <w:szCs w:val="20"/>
        </w:rPr>
        <w:t>针入度指数越大，表示沥青的感温性（</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越大</w:t>
      </w:r>
      <w:r>
        <w:rPr>
          <w:rStyle w:val="style31"/>
          <w:rFonts w:ascii="ˎ̥" w:hAnsi="ˎ̥"/>
          <w:sz w:val="20"/>
          <w:szCs w:val="20"/>
        </w:rPr>
        <w:t xml:space="preserve"> B.</w:t>
      </w:r>
      <w:r>
        <w:rPr>
          <w:rStyle w:val="style31"/>
          <w:rFonts w:ascii="ˎ̥" w:hAnsi="ˎ̥"/>
          <w:sz w:val="20"/>
          <w:szCs w:val="20"/>
        </w:rPr>
        <w:t>越小</w:t>
      </w:r>
      <w:r>
        <w:rPr>
          <w:rStyle w:val="style31"/>
          <w:rFonts w:ascii="ˎ̥" w:hAnsi="ˎ̥"/>
          <w:sz w:val="20"/>
          <w:szCs w:val="20"/>
        </w:rPr>
        <w:t xml:space="preserve"> C.</w:t>
      </w:r>
      <w:r>
        <w:rPr>
          <w:rStyle w:val="style31"/>
          <w:rFonts w:ascii="ˎ̥" w:hAnsi="ˎ̥"/>
          <w:sz w:val="20"/>
          <w:szCs w:val="20"/>
        </w:rPr>
        <w:t>无相关关系</w:t>
      </w:r>
      <w:r>
        <w:rPr>
          <w:rStyle w:val="style31"/>
          <w:rFonts w:ascii="ˎ̥" w:hAnsi="ˎ̥"/>
          <w:sz w:val="20"/>
          <w:szCs w:val="20"/>
        </w:rPr>
        <w:t xml:space="preserve"> D.</w:t>
      </w:r>
      <w:r>
        <w:rPr>
          <w:rStyle w:val="style31"/>
          <w:rFonts w:ascii="ˎ̥" w:hAnsi="ˎ̥"/>
          <w:sz w:val="20"/>
          <w:szCs w:val="20"/>
        </w:rPr>
        <w:t>不变</w:t>
      </w:r>
      <w:r>
        <w:rPr>
          <w:rFonts w:ascii="ˎ̥" w:hAnsi="ˎ̥"/>
          <w:color w:val="0000A0"/>
          <w:sz w:val="20"/>
          <w:szCs w:val="20"/>
        </w:rPr>
        <w:br/>
      </w:r>
      <w:r>
        <w:rPr>
          <w:rStyle w:val="style31"/>
          <w:rFonts w:ascii="ˎ̥" w:hAnsi="ˎ̥"/>
          <w:sz w:val="20"/>
          <w:szCs w:val="20"/>
        </w:rPr>
        <w:t>52.</w:t>
      </w:r>
      <w:r>
        <w:rPr>
          <w:rStyle w:val="style31"/>
          <w:rFonts w:ascii="ˎ̥" w:hAnsi="ˎ̥"/>
          <w:sz w:val="20"/>
          <w:szCs w:val="20"/>
        </w:rPr>
        <w:t>沥青是一种典型的（</w:t>
      </w:r>
      <w:r>
        <w:rPr>
          <w:rStyle w:val="style31"/>
          <w:rFonts w:ascii="ˎ̥" w:hAnsi="ˎ̥"/>
          <w:sz w:val="20"/>
          <w:szCs w:val="20"/>
        </w:rPr>
        <w:t xml:space="preserve"> </w:t>
      </w:r>
      <w:r>
        <w:rPr>
          <w:rStyle w:val="style31"/>
          <w:rFonts w:ascii="ˎ̥" w:hAnsi="ˎ̥"/>
          <w:sz w:val="20"/>
          <w:szCs w:val="20"/>
        </w:rPr>
        <w:t>）材料。</w:t>
      </w:r>
      <w:r>
        <w:rPr>
          <w:rFonts w:ascii="ˎ̥" w:hAnsi="ˎ̥"/>
          <w:color w:val="0000A0"/>
          <w:sz w:val="20"/>
          <w:szCs w:val="20"/>
        </w:rPr>
        <w:br/>
      </w:r>
      <w:r>
        <w:rPr>
          <w:rStyle w:val="style31"/>
          <w:rFonts w:ascii="ˎ̥" w:hAnsi="ˎ̥"/>
          <w:sz w:val="20"/>
          <w:szCs w:val="20"/>
        </w:rPr>
        <w:t>A.</w:t>
      </w:r>
      <w:r>
        <w:rPr>
          <w:rStyle w:val="style31"/>
          <w:rFonts w:ascii="ˎ̥" w:hAnsi="ˎ̥"/>
          <w:sz w:val="20"/>
          <w:szCs w:val="20"/>
        </w:rPr>
        <w:t>粘性</w:t>
      </w:r>
      <w:r>
        <w:rPr>
          <w:rStyle w:val="style31"/>
          <w:rFonts w:ascii="ˎ̥" w:hAnsi="ˎ̥"/>
          <w:sz w:val="20"/>
          <w:szCs w:val="20"/>
        </w:rPr>
        <w:t xml:space="preserve"> B.</w:t>
      </w:r>
      <w:r>
        <w:rPr>
          <w:rStyle w:val="style31"/>
          <w:rFonts w:ascii="ˎ̥" w:hAnsi="ˎ̥"/>
          <w:sz w:val="20"/>
          <w:szCs w:val="20"/>
        </w:rPr>
        <w:t>弹性</w:t>
      </w:r>
      <w:r>
        <w:rPr>
          <w:rStyle w:val="style31"/>
          <w:rFonts w:ascii="ˎ̥" w:hAnsi="ˎ̥"/>
          <w:sz w:val="20"/>
          <w:szCs w:val="20"/>
        </w:rPr>
        <w:t xml:space="preserve"> C.</w:t>
      </w:r>
      <w:r>
        <w:rPr>
          <w:rStyle w:val="style31"/>
          <w:rFonts w:ascii="ˎ̥" w:hAnsi="ˎ̥"/>
          <w:sz w:val="20"/>
          <w:szCs w:val="20"/>
        </w:rPr>
        <w:t>塑性</w:t>
      </w:r>
      <w:r>
        <w:rPr>
          <w:rStyle w:val="style31"/>
          <w:rFonts w:ascii="ˎ̥" w:hAnsi="ˎ̥"/>
          <w:sz w:val="20"/>
          <w:szCs w:val="20"/>
        </w:rPr>
        <w:t xml:space="preserve"> D.</w:t>
      </w:r>
      <w:r>
        <w:rPr>
          <w:rStyle w:val="style31"/>
          <w:rFonts w:ascii="ˎ̥" w:hAnsi="ˎ̥"/>
          <w:sz w:val="20"/>
          <w:szCs w:val="20"/>
        </w:rPr>
        <w:t>以上均不是</w:t>
      </w:r>
      <w:r>
        <w:rPr>
          <w:rFonts w:ascii="ˎ̥" w:hAnsi="ˎ̥"/>
          <w:color w:val="0000A0"/>
          <w:sz w:val="20"/>
          <w:szCs w:val="20"/>
        </w:rPr>
        <w:br/>
      </w:r>
      <w:r>
        <w:rPr>
          <w:rStyle w:val="style31"/>
          <w:rFonts w:ascii="ˎ̥" w:hAnsi="ˎ̥"/>
          <w:sz w:val="20"/>
          <w:szCs w:val="20"/>
        </w:rPr>
        <w:t>53.</w:t>
      </w:r>
      <w:r>
        <w:rPr>
          <w:rStyle w:val="style31"/>
          <w:rFonts w:ascii="ˎ̥" w:hAnsi="ˎ̥"/>
          <w:sz w:val="20"/>
          <w:szCs w:val="20"/>
        </w:rPr>
        <w:t>水煮法是将沥青裹覆后的集料在蒸馏水中侵煮</w:t>
      </w:r>
      <w:r>
        <w:rPr>
          <w:rStyle w:val="style31"/>
          <w:rFonts w:ascii="ˎ̥" w:hAnsi="ˎ̥"/>
          <w:sz w:val="20"/>
          <w:szCs w:val="20"/>
        </w:rPr>
        <w:t>3min</w:t>
      </w:r>
      <w:r>
        <w:rPr>
          <w:rStyle w:val="style31"/>
          <w:rFonts w:ascii="ˎ̥" w:hAnsi="ˎ̥"/>
          <w:sz w:val="20"/>
          <w:szCs w:val="20"/>
        </w:rPr>
        <w:t>，按沥青膜剥落的情况分为（</w:t>
      </w:r>
      <w:r>
        <w:rPr>
          <w:rStyle w:val="style31"/>
          <w:rFonts w:ascii="ˎ̥" w:hAnsi="ˎ̥"/>
          <w:sz w:val="20"/>
          <w:szCs w:val="20"/>
        </w:rPr>
        <w:t xml:space="preserve"> </w:t>
      </w:r>
      <w:r>
        <w:rPr>
          <w:rStyle w:val="style31"/>
          <w:rFonts w:ascii="ˎ̥" w:hAnsi="ˎ̥"/>
          <w:sz w:val="20"/>
          <w:szCs w:val="20"/>
        </w:rPr>
        <w:t>）个等级。</w:t>
      </w:r>
      <w:r>
        <w:rPr>
          <w:rFonts w:ascii="ˎ̥" w:hAnsi="ˎ̥"/>
          <w:color w:val="0000A0"/>
          <w:sz w:val="20"/>
          <w:szCs w:val="20"/>
        </w:rPr>
        <w:br/>
      </w:r>
      <w:r>
        <w:rPr>
          <w:rStyle w:val="style31"/>
          <w:rFonts w:ascii="ˎ̥" w:hAnsi="ˎ̥"/>
          <w:sz w:val="20"/>
          <w:szCs w:val="20"/>
        </w:rPr>
        <w:t>A.3 B.4 C.5 D.6</w:t>
      </w:r>
      <w:r>
        <w:rPr>
          <w:rFonts w:ascii="ˎ̥" w:hAnsi="ˎ̥"/>
          <w:color w:val="0000A0"/>
          <w:sz w:val="20"/>
          <w:szCs w:val="20"/>
        </w:rPr>
        <w:br/>
      </w:r>
      <w:r>
        <w:rPr>
          <w:rStyle w:val="style31"/>
          <w:rFonts w:ascii="ˎ̥" w:hAnsi="ˎ̥"/>
          <w:sz w:val="20"/>
          <w:szCs w:val="20"/>
        </w:rPr>
        <w:t>54.</w:t>
      </w:r>
      <w:r>
        <w:rPr>
          <w:rStyle w:val="style31"/>
          <w:rFonts w:ascii="ˎ̥" w:hAnsi="ˎ̥"/>
          <w:sz w:val="20"/>
          <w:szCs w:val="20"/>
        </w:rPr>
        <w:t>可用（</w:t>
      </w:r>
      <w:r>
        <w:rPr>
          <w:rStyle w:val="style31"/>
          <w:rFonts w:ascii="ˎ̥" w:hAnsi="ˎ̥"/>
          <w:sz w:val="20"/>
          <w:szCs w:val="20"/>
        </w:rPr>
        <w:t xml:space="preserve"> </w:t>
      </w:r>
      <w:r>
        <w:rPr>
          <w:rStyle w:val="style31"/>
          <w:rFonts w:ascii="ˎ̥" w:hAnsi="ˎ̥"/>
          <w:sz w:val="20"/>
          <w:szCs w:val="20"/>
        </w:rPr>
        <w:t>）指标表征沥青材料的使用安全性。</w:t>
      </w:r>
      <w:r>
        <w:rPr>
          <w:rFonts w:ascii="ˎ̥" w:hAnsi="ˎ̥"/>
          <w:color w:val="0000A0"/>
          <w:sz w:val="20"/>
          <w:szCs w:val="20"/>
        </w:rPr>
        <w:br/>
      </w:r>
      <w:r>
        <w:rPr>
          <w:rStyle w:val="style31"/>
          <w:rFonts w:ascii="ˎ̥" w:hAnsi="ˎ̥"/>
          <w:sz w:val="20"/>
          <w:szCs w:val="20"/>
        </w:rPr>
        <w:t>A.</w:t>
      </w:r>
      <w:r>
        <w:rPr>
          <w:rStyle w:val="style31"/>
          <w:rFonts w:ascii="ˎ̥" w:hAnsi="ˎ̥"/>
          <w:sz w:val="20"/>
          <w:szCs w:val="20"/>
        </w:rPr>
        <w:t>闪点</w:t>
      </w:r>
      <w:r>
        <w:rPr>
          <w:rStyle w:val="style31"/>
          <w:rFonts w:ascii="ˎ̥" w:hAnsi="ˎ̥"/>
          <w:sz w:val="20"/>
          <w:szCs w:val="20"/>
        </w:rPr>
        <w:t xml:space="preserve"> B.</w:t>
      </w:r>
      <w:r>
        <w:rPr>
          <w:rStyle w:val="style31"/>
          <w:rFonts w:ascii="ˎ̥" w:hAnsi="ˎ̥"/>
          <w:sz w:val="20"/>
          <w:szCs w:val="20"/>
        </w:rPr>
        <w:t>软化点</w:t>
      </w:r>
      <w:r>
        <w:rPr>
          <w:rStyle w:val="style31"/>
          <w:rFonts w:ascii="ˎ̥" w:hAnsi="ˎ̥"/>
          <w:sz w:val="20"/>
          <w:szCs w:val="20"/>
        </w:rPr>
        <w:t xml:space="preserve"> C.</w:t>
      </w:r>
      <w:r>
        <w:rPr>
          <w:rStyle w:val="style31"/>
          <w:rFonts w:ascii="ˎ̥" w:hAnsi="ˎ̥"/>
          <w:sz w:val="20"/>
          <w:szCs w:val="20"/>
        </w:rPr>
        <w:t>脆点</w:t>
      </w:r>
      <w:r>
        <w:rPr>
          <w:rStyle w:val="style31"/>
          <w:rFonts w:ascii="ˎ̥" w:hAnsi="ˎ̥"/>
          <w:sz w:val="20"/>
          <w:szCs w:val="20"/>
        </w:rPr>
        <w:t xml:space="preserve"> D.</w:t>
      </w:r>
      <w:r>
        <w:rPr>
          <w:rStyle w:val="style31"/>
          <w:rFonts w:ascii="ˎ̥" w:hAnsi="ˎ̥"/>
          <w:sz w:val="20"/>
          <w:szCs w:val="20"/>
        </w:rPr>
        <w:t>燃点</w:t>
      </w:r>
      <w:r>
        <w:rPr>
          <w:rFonts w:ascii="ˎ̥" w:hAnsi="ˎ̥"/>
          <w:color w:val="0000A0"/>
          <w:sz w:val="20"/>
          <w:szCs w:val="20"/>
        </w:rPr>
        <w:br/>
      </w:r>
      <w:r>
        <w:rPr>
          <w:rStyle w:val="style31"/>
          <w:rFonts w:ascii="ˎ̥" w:hAnsi="ˎ̥"/>
          <w:sz w:val="20"/>
          <w:szCs w:val="20"/>
        </w:rPr>
        <w:t>55.</w:t>
      </w:r>
      <w:r>
        <w:rPr>
          <w:rStyle w:val="style31"/>
          <w:rFonts w:ascii="ˎ̥" w:hAnsi="ˎ̥"/>
          <w:sz w:val="20"/>
          <w:szCs w:val="20"/>
        </w:rPr>
        <w:t>煤沥青的游离碳含量增加，可（</w:t>
      </w:r>
      <w:r>
        <w:rPr>
          <w:rStyle w:val="style31"/>
          <w:rFonts w:ascii="ˎ̥" w:hAnsi="ˎ̥"/>
          <w:sz w:val="20"/>
          <w:szCs w:val="20"/>
        </w:rPr>
        <w:t xml:space="preserve"> </w:t>
      </w:r>
      <w:r>
        <w:rPr>
          <w:rStyle w:val="style31"/>
          <w:rFonts w:ascii="ˎ̥" w:hAnsi="ˎ̥"/>
          <w:sz w:val="20"/>
          <w:szCs w:val="20"/>
        </w:rPr>
        <w:t>）其粘度和温度稳定性，但低温脆性会（</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提高，减小</w:t>
      </w:r>
      <w:r>
        <w:rPr>
          <w:rStyle w:val="style31"/>
          <w:rFonts w:ascii="ˎ̥" w:hAnsi="ˎ̥"/>
          <w:sz w:val="20"/>
          <w:szCs w:val="20"/>
        </w:rPr>
        <w:t xml:space="preserve"> B.</w:t>
      </w:r>
      <w:r>
        <w:rPr>
          <w:rStyle w:val="style31"/>
          <w:rFonts w:ascii="ˎ̥" w:hAnsi="ˎ̥"/>
          <w:sz w:val="20"/>
          <w:szCs w:val="20"/>
        </w:rPr>
        <w:t>提高，增加</w:t>
      </w:r>
      <w:r>
        <w:rPr>
          <w:rStyle w:val="style31"/>
          <w:rFonts w:ascii="ˎ̥" w:hAnsi="ˎ̥"/>
          <w:sz w:val="20"/>
          <w:szCs w:val="20"/>
        </w:rPr>
        <w:t xml:space="preserve"> C.</w:t>
      </w:r>
      <w:r>
        <w:rPr>
          <w:rStyle w:val="style31"/>
          <w:rFonts w:ascii="ˎ̥" w:hAnsi="ˎ̥"/>
          <w:sz w:val="20"/>
          <w:szCs w:val="20"/>
        </w:rPr>
        <w:t>降低，减小</w:t>
      </w:r>
      <w:r>
        <w:rPr>
          <w:rStyle w:val="style31"/>
          <w:rFonts w:ascii="ˎ̥" w:hAnsi="ˎ̥"/>
          <w:sz w:val="20"/>
          <w:szCs w:val="20"/>
        </w:rPr>
        <w:t xml:space="preserve"> D.</w:t>
      </w:r>
      <w:r>
        <w:rPr>
          <w:rStyle w:val="style31"/>
          <w:rFonts w:ascii="ˎ̥" w:hAnsi="ˎ̥"/>
          <w:sz w:val="20"/>
          <w:szCs w:val="20"/>
        </w:rPr>
        <w:t>降低，增加</w:t>
      </w:r>
      <w:r>
        <w:rPr>
          <w:rFonts w:ascii="ˎ̥" w:hAnsi="ˎ̥"/>
          <w:color w:val="0000A0"/>
          <w:sz w:val="20"/>
          <w:szCs w:val="20"/>
        </w:rPr>
        <w:br/>
      </w:r>
      <w:r>
        <w:rPr>
          <w:rStyle w:val="style31"/>
          <w:rFonts w:ascii="ˎ̥" w:hAnsi="ˎ̥"/>
          <w:sz w:val="20"/>
          <w:szCs w:val="20"/>
        </w:rPr>
        <w:t>56.</w:t>
      </w:r>
      <w:r>
        <w:rPr>
          <w:rStyle w:val="style31"/>
          <w:rFonts w:ascii="ˎ̥" w:hAnsi="ˎ̥"/>
          <w:sz w:val="20"/>
          <w:szCs w:val="20"/>
        </w:rPr>
        <w:t>（</w:t>
      </w:r>
      <w:r>
        <w:rPr>
          <w:rStyle w:val="style31"/>
          <w:rFonts w:ascii="ˎ̥" w:hAnsi="ˎ̥"/>
          <w:sz w:val="20"/>
          <w:szCs w:val="20"/>
        </w:rPr>
        <w:t xml:space="preserve"> </w:t>
      </w:r>
      <w:r>
        <w:rPr>
          <w:rStyle w:val="style31"/>
          <w:rFonts w:ascii="ˎ̥" w:hAnsi="ˎ̥"/>
          <w:sz w:val="20"/>
          <w:szCs w:val="20"/>
        </w:rPr>
        <w:t>）沥青可以生产乳化沥青。</w:t>
      </w:r>
      <w:r>
        <w:rPr>
          <w:rFonts w:ascii="ˎ̥" w:hAnsi="ˎ̥"/>
          <w:color w:val="0000A0"/>
          <w:sz w:val="20"/>
          <w:szCs w:val="20"/>
        </w:rPr>
        <w:br/>
      </w:r>
      <w:r>
        <w:rPr>
          <w:rStyle w:val="style31"/>
          <w:rFonts w:ascii="ˎ̥" w:hAnsi="ˎ̥"/>
          <w:sz w:val="20"/>
          <w:szCs w:val="20"/>
        </w:rPr>
        <w:t>A.</w:t>
      </w:r>
      <w:r>
        <w:rPr>
          <w:rStyle w:val="style31"/>
          <w:rFonts w:ascii="ˎ̥" w:hAnsi="ˎ̥"/>
          <w:sz w:val="20"/>
          <w:szCs w:val="20"/>
        </w:rPr>
        <w:t>液体沥青</w:t>
      </w:r>
      <w:r>
        <w:rPr>
          <w:rStyle w:val="style31"/>
          <w:rFonts w:ascii="ˎ̥" w:hAnsi="ˎ̥"/>
          <w:sz w:val="20"/>
          <w:szCs w:val="20"/>
        </w:rPr>
        <w:t xml:space="preserve"> B.</w:t>
      </w:r>
      <w:r>
        <w:rPr>
          <w:rStyle w:val="style31"/>
          <w:rFonts w:ascii="ˎ̥" w:hAnsi="ˎ̥"/>
          <w:sz w:val="20"/>
          <w:szCs w:val="20"/>
        </w:rPr>
        <w:t>煤沥青</w:t>
      </w:r>
      <w:r>
        <w:rPr>
          <w:rStyle w:val="style31"/>
          <w:rFonts w:ascii="ˎ̥" w:hAnsi="ˎ̥"/>
          <w:sz w:val="20"/>
          <w:szCs w:val="20"/>
        </w:rPr>
        <w:t xml:space="preserve"> C.</w:t>
      </w:r>
      <w:r>
        <w:rPr>
          <w:rStyle w:val="style31"/>
          <w:rFonts w:ascii="ˎ̥" w:hAnsi="ˎ̥"/>
          <w:sz w:val="20"/>
          <w:szCs w:val="20"/>
        </w:rPr>
        <w:t>道路沥青</w:t>
      </w:r>
      <w:r>
        <w:rPr>
          <w:rStyle w:val="style31"/>
          <w:rFonts w:ascii="ˎ̥" w:hAnsi="ˎ̥"/>
          <w:sz w:val="20"/>
          <w:szCs w:val="20"/>
        </w:rPr>
        <w:t xml:space="preserve"> D.</w:t>
      </w:r>
      <w:r>
        <w:rPr>
          <w:rStyle w:val="style31"/>
          <w:rFonts w:ascii="ˎ̥" w:hAnsi="ˎ̥"/>
          <w:sz w:val="20"/>
          <w:szCs w:val="20"/>
        </w:rPr>
        <w:t>石油沥青</w:t>
      </w:r>
      <w:r>
        <w:rPr>
          <w:rFonts w:ascii="ˎ̥" w:hAnsi="ˎ̥"/>
          <w:color w:val="0000A0"/>
          <w:sz w:val="20"/>
          <w:szCs w:val="20"/>
        </w:rPr>
        <w:br/>
      </w:r>
      <w:r>
        <w:rPr>
          <w:rStyle w:val="style31"/>
          <w:rFonts w:ascii="ˎ̥" w:hAnsi="ˎ̥"/>
          <w:sz w:val="20"/>
          <w:szCs w:val="20"/>
        </w:rPr>
        <w:t>57.</w:t>
      </w:r>
      <w:r>
        <w:rPr>
          <w:rStyle w:val="style31"/>
          <w:rFonts w:ascii="ˎ̥" w:hAnsi="ˎ̥"/>
          <w:sz w:val="20"/>
          <w:szCs w:val="20"/>
        </w:rPr>
        <w:t>煤沥青与石油沥青相比（</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温度稳定性较高</w:t>
      </w:r>
      <w:r>
        <w:rPr>
          <w:rStyle w:val="style31"/>
          <w:rFonts w:ascii="ˎ̥" w:hAnsi="ˎ̥"/>
          <w:sz w:val="20"/>
          <w:szCs w:val="20"/>
        </w:rPr>
        <w:t xml:space="preserve"> B.</w:t>
      </w:r>
      <w:r>
        <w:rPr>
          <w:rStyle w:val="style31"/>
          <w:rFonts w:ascii="ˎ̥" w:hAnsi="ˎ̥"/>
          <w:sz w:val="20"/>
          <w:szCs w:val="20"/>
        </w:rPr>
        <w:t>温度稳定性较低</w:t>
      </w:r>
      <w:r>
        <w:rPr>
          <w:rFonts w:ascii="ˎ̥" w:hAnsi="ˎ̥"/>
          <w:color w:val="0000A0"/>
          <w:sz w:val="20"/>
          <w:szCs w:val="20"/>
        </w:rPr>
        <w:br/>
      </w:r>
      <w:r>
        <w:rPr>
          <w:rStyle w:val="style31"/>
          <w:rFonts w:ascii="ˎ̥" w:hAnsi="ˎ̥"/>
          <w:sz w:val="20"/>
          <w:szCs w:val="20"/>
        </w:rPr>
        <w:t>C.</w:t>
      </w:r>
      <w:r>
        <w:rPr>
          <w:rStyle w:val="style31"/>
          <w:rFonts w:ascii="ˎ̥" w:hAnsi="ˎ̥"/>
          <w:sz w:val="20"/>
          <w:szCs w:val="20"/>
        </w:rPr>
        <w:t>与矿质集料的粘附性较好</w:t>
      </w:r>
      <w:r>
        <w:rPr>
          <w:rStyle w:val="style31"/>
          <w:rFonts w:ascii="ˎ̥" w:hAnsi="ˎ̥"/>
          <w:sz w:val="20"/>
          <w:szCs w:val="20"/>
        </w:rPr>
        <w:t xml:space="preserve"> D.</w:t>
      </w:r>
      <w:r>
        <w:rPr>
          <w:rStyle w:val="style31"/>
          <w:rFonts w:ascii="ˎ̥" w:hAnsi="ˎ̥"/>
          <w:sz w:val="20"/>
          <w:szCs w:val="20"/>
        </w:rPr>
        <w:t>与矿质集料的粘附性较差</w:t>
      </w:r>
      <w:r>
        <w:rPr>
          <w:rFonts w:ascii="ˎ̥" w:hAnsi="ˎ̥"/>
          <w:color w:val="0000A0"/>
          <w:sz w:val="20"/>
          <w:szCs w:val="20"/>
        </w:rPr>
        <w:br/>
      </w:r>
      <w:r>
        <w:rPr>
          <w:rStyle w:val="style31"/>
          <w:rFonts w:ascii="ˎ̥" w:hAnsi="ˎ̥"/>
          <w:sz w:val="20"/>
          <w:szCs w:val="20"/>
        </w:rPr>
        <w:t>58.</w:t>
      </w:r>
      <w:r>
        <w:rPr>
          <w:rStyle w:val="style31"/>
          <w:rFonts w:ascii="ˎ̥" w:hAnsi="ˎ̥"/>
          <w:sz w:val="20"/>
          <w:szCs w:val="20"/>
        </w:rPr>
        <w:t>煤沥青中含有（</w:t>
      </w:r>
      <w:r>
        <w:rPr>
          <w:rStyle w:val="style31"/>
          <w:rFonts w:ascii="ˎ̥" w:hAnsi="ˎ̥"/>
          <w:sz w:val="20"/>
          <w:szCs w:val="20"/>
        </w:rPr>
        <w:t xml:space="preserve"> </w:t>
      </w:r>
      <w:r>
        <w:rPr>
          <w:rStyle w:val="style31"/>
          <w:rFonts w:ascii="ˎ̥" w:hAnsi="ˎ̥"/>
          <w:sz w:val="20"/>
          <w:szCs w:val="20"/>
        </w:rPr>
        <w:t>），在施工加热时易产生泡沫和爆沸现象。</w:t>
      </w:r>
      <w:r>
        <w:rPr>
          <w:rFonts w:ascii="ˎ̥" w:hAnsi="ˎ̥"/>
          <w:color w:val="0000A0"/>
          <w:sz w:val="20"/>
          <w:szCs w:val="20"/>
        </w:rPr>
        <w:br/>
      </w:r>
      <w:r>
        <w:rPr>
          <w:rStyle w:val="style31"/>
          <w:rFonts w:ascii="ˎ̥" w:hAnsi="ˎ̥"/>
          <w:sz w:val="20"/>
          <w:szCs w:val="20"/>
        </w:rPr>
        <w:t>A.</w:t>
      </w:r>
      <w:r>
        <w:rPr>
          <w:rStyle w:val="style31"/>
          <w:rFonts w:ascii="ˎ̥" w:hAnsi="ˎ̥"/>
          <w:sz w:val="20"/>
          <w:szCs w:val="20"/>
        </w:rPr>
        <w:t>油分</w:t>
      </w:r>
      <w:r>
        <w:rPr>
          <w:rStyle w:val="style31"/>
          <w:rFonts w:ascii="ˎ̥" w:hAnsi="ˎ̥"/>
          <w:sz w:val="20"/>
          <w:szCs w:val="20"/>
        </w:rPr>
        <w:t xml:space="preserve"> B.</w:t>
      </w:r>
      <w:r>
        <w:rPr>
          <w:rStyle w:val="style31"/>
          <w:rFonts w:ascii="ˎ̥" w:hAnsi="ˎ̥"/>
          <w:sz w:val="20"/>
          <w:szCs w:val="20"/>
        </w:rPr>
        <w:t>气体</w:t>
      </w:r>
      <w:r>
        <w:rPr>
          <w:rStyle w:val="style31"/>
          <w:rFonts w:ascii="ˎ̥" w:hAnsi="ˎ̥"/>
          <w:sz w:val="20"/>
          <w:szCs w:val="20"/>
        </w:rPr>
        <w:t xml:space="preserve"> C.</w:t>
      </w:r>
      <w:r>
        <w:rPr>
          <w:rStyle w:val="style31"/>
          <w:rFonts w:ascii="ˎ̥" w:hAnsi="ˎ̥"/>
          <w:sz w:val="20"/>
          <w:szCs w:val="20"/>
        </w:rPr>
        <w:t>水分</w:t>
      </w:r>
      <w:r>
        <w:rPr>
          <w:rStyle w:val="style31"/>
          <w:rFonts w:ascii="ˎ̥" w:hAnsi="ˎ̥"/>
          <w:sz w:val="20"/>
          <w:szCs w:val="20"/>
        </w:rPr>
        <w:t xml:space="preserve"> D.</w:t>
      </w:r>
      <w:r>
        <w:rPr>
          <w:rStyle w:val="style31"/>
          <w:rFonts w:ascii="ˎ̥" w:hAnsi="ˎ̥"/>
          <w:sz w:val="20"/>
          <w:szCs w:val="20"/>
        </w:rPr>
        <w:t>以上均不是</w:t>
      </w:r>
      <w:r>
        <w:rPr>
          <w:rFonts w:ascii="ˎ̥" w:hAnsi="ˎ̥"/>
          <w:color w:val="0000A0"/>
          <w:sz w:val="20"/>
          <w:szCs w:val="20"/>
        </w:rPr>
        <w:br/>
      </w:r>
      <w:r>
        <w:rPr>
          <w:rStyle w:val="style31"/>
          <w:rFonts w:ascii="ˎ̥" w:hAnsi="ˎ̥"/>
          <w:sz w:val="20"/>
          <w:szCs w:val="20"/>
        </w:rPr>
        <w:t>59.</w:t>
      </w:r>
      <w:r>
        <w:rPr>
          <w:rStyle w:val="style31"/>
          <w:rFonts w:ascii="ˎ̥" w:hAnsi="ˎ̥"/>
          <w:sz w:val="20"/>
          <w:szCs w:val="20"/>
        </w:rPr>
        <w:t>乳化沥青具有许多优越性，其主要优点为（</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冷态施工，节约能源</w:t>
      </w:r>
      <w:r>
        <w:rPr>
          <w:rStyle w:val="style31"/>
          <w:rFonts w:ascii="ˎ̥" w:hAnsi="ˎ̥"/>
          <w:sz w:val="20"/>
          <w:szCs w:val="20"/>
        </w:rPr>
        <w:t xml:space="preserve"> B.</w:t>
      </w:r>
      <w:r>
        <w:rPr>
          <w:rStyle w:val="style31"/>
          <w:rFonts w:ascii="ˎ̥" w:hAnsi="ˎ̥"/>
          <w:sz w:val="20"/>
          <w:szCs w:val="20"/>
        </w:rPr>
        <w:t>利于施工</w:t>
      </w:r>
      <w:r>
        <w:rPr>
          <w:rStyle w:val="style31"/>
          <w:rFonts w:ascii="ˎ̥" w:hAnsi="ˎ̥"/>
          <w:sz w:val="20"/>
          <w:szCs w:val="20"/>
        </w:rPr>
        <w:t xml:space="preserve"> C.</w:t>
      </w:r>
      <w:r>
        <w:rPr>
          <w:rStyle w:val="style31"/>
          <w:rFonts w:ascii="ˎ̥" w:hAnsi="ˎ̥"/>
          <w:sz w:val="20"/>
          <w:szCs w:val="20"/>
        </w:rPr>
        <w:t>节约沥青</w:t>
      </w:r>
      <w:r>
        <w:rPr>
          <w:rStyle w:val="style31"/>
          <w:rFonts w:ascii="ˎ̥" w:hAnsi="ˎ̥"/>
          <w:sz w:val="20"/>
          <w:szCs w:val="20"/>
        </w:rPr>
        <w:t xml:space="preserve"> D.</w:t>
      </w:r>
      <w:r>
        <w:rPr>
          <w:rStyle w:val="style31"/>
          <w:rFonts w:ascii="ˎ̥" w:hAnsi="ˎ̥"/>
          <w:sz w:val="20"/>
          <w:szCs w:val="20"/>
        </w:rPr>
        <w:t>保护环境，保障健康</w:t>
      </w:r>
      <w:r>
        <w:rPr>
          <w:rFonts w:ascii="ˎ̥" w:hAnsi="ˎ̥"/>
          <w:color w:val="0000A0"/>
          <w:sz w:val="20"/>
          <w:szCs w:val="20"/>
        </w:rPr>
        <w:br/>
      </w:r>
      <w:r>
        <w:rPr>
          <w:rStyle w:val="style31"/>
          <w:rFonts w:ascii="ˎ̥" w:hAnsi="ˎ̥"/>
          <w:sz w:val="20"/>
          <w:szCs w:val="20"/>
        </w:rPr>
        <w:t>60.</w:t>
      </w:r>
      <w:r>
        <w:rPr>
          <w:rStyle w:val="style31"/>
          <w:rFonts w:ascii="ˎ̥" w:hAnsi="ˎ̥"/>
          <w:sz w:val="20"/>
          <w:szCs w:val="20"/>
        </w:rPr>
        <w:t>乳化沥青形成的机理是（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乳化剂提高界面张力的作用</w:t>
      </w:r>
      <w:r>
        <w:rPr>
          <w:rStyle w:val="style31"/>
          <w:rFonts w:ascii="ˎ̥" w:hAnsi="ˎ̥"/>
          <w:sz w:val="20"/>
          <w:szCs w:val="20"/>
        </w:rPr>
        <w:t xml:space="preserve"> B.</w:t>
      </w:r>
      <w:r>
        <w:rPr>
          <w:rStyle w:val="style31"/>
          <w:rFonts w:ascii="ˎ̥" w:hAnsi="ˎ̥"/>
          <w:sz w:val="20"/>
          <w:szCs w:val="20"/>
        </w:rPr>
        <w:t>乳化剂降低界面张力的作用</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C.</w:t>
      </w:r>
      <w:r>
        <w:rPr>
          <w:rStyle w:val="style31"/>
          <w:rFonts w:ascii="ˎ̥" w:hAnsi="ˎ̥"/>
          <w:sz w:val="20"/>
          <w:szCs w:val="20"/>
        </w:rPr>
        <w:t>界面膜的保护作用</w:t>
      </w:r>
      <w:r>
        <w:rPr>
          <w:rStyle w:val="style31"/>
          <w:rFonts w:ascii="ˎ̥" w:hAnsi="ˎ̥"/>
          <w:sz w:val="20"/>
          <w:szCs w:val="20"/>
        </w:rPr>
        <w:t xml:space="preserve"> D.</w:t>
      </w:r>
      <w:r>
        <w:rPr>
          <w:rStyle w:val="style31"/>
          <w:rFonts w:ascii="ˎ̥" w:hAnsi="ˎ̥"/>
          <w:sz w:val="20"/>
          <w:szCs w:val="20"/>
        </w:rPr>
        <w:t>双电层的稳定结构</w:t>
      </w:r>
      <w:r>
        <w:rPr>
          <w:rFonts w:ascii="ˎ̥" w:hAnsi="ˎ̥"/>
          <w:color w:val="0000A0"/>
          <w:sz w:val="20"/>
          <w:szCs w:val="20"/>
        </w:rPr>
        <w:br/>
      </w:r>
      <w:r>
        <w:rPr>
          <w:rStyle w:val="style31"/>
          <w:rFonts w:ascii="ˎ̥" w:hAnsi="ˎ̥"/>
          <w:sz w:val="20"/>
          <w:szCs w:val="20"/>
        </w:rPr>
        <w:t>61.</w:t>
      </w:r>
      <w:r>
        <w:rPr>
          <w:rStyle w:val="style31"/>
          <w:rFonts w:ascii="ˎ̥" w:hAnsi="ˎ̥"/>
          <w:sz w:val="20"/>
          <w:szCs w:val="20"/>
        </w:rPr>
        <w:t>可以用作沥青微填料的物质是（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炭黑</w:t>
      </w:r>
      <w:r>
        <w:rPr>
          <w:rStyle w:val="style31"/>
          <w:rFonts w:ascii="ˎ̥" w:hAnsi="ˎ̥"/>
          <w:sz w:val="20"/>
          <w:szCs w:val="20"/>
        </w:rPr>
        <w:t xml:space="preserve"> B.</w:t>
      </w:r>
      <w:r>
        <w:rPr>
          <w:rStyle w:val="style31"/>
          <w:rFonts w:ascii="ˎ̥" w:hAnsi="ˎ̥"/>
          <w:sz w:val="20"/>
          <w:szCs w:val="20"/>
        </w:rPr>
        <w:t>高钙粉煤灰</w:t>
      </w:r>
      <w:r>
        <w:rPr>
          <w:rStyle w:val="style31"/>
          <w:rFonts w:ascii="ˎ̥" w:hAnsi="ˎ̥"/>
          <w:sz w:val="20"/>
          <w:szCs w:val="20"/>
        </w:rPr>
        <w:t xml:space="preserve"> C.</w:t>
      </w:r>
      <w:r>
        <w:rPr>
          <w:rStyle w:val="style31"/>
          <w:rFonts w:ascii="ˎ̥" w:hAnsi="ˎ̥"/>
          <w:sz w:val="20"/>
          <w:szCs w:val="20"/>
        </w:rPr>
        <w:t>火山灰</w:t>
      </w:r>
      <w:r>
        <w:rPr>
          <w:rStyle w:val="style31"/>
          <w:rFonts w:ascii="ˎ̥" w:hAnsi="ˎ̥"/>
          <w:sz w:val="20"/>
          <w:szCs w:val="20"/>
        </w:rPr>
        <w:t xml:space="preserve"> D.</w:t>
      </w:r>
      <w:r>
        <w:rPr>
          <w:rStyle w:val="style31"/>
          <w:rFonts w:ascii="ˎ̥" w:hAnsi="ˎ̥"/>
          <w:sz w:val="20"/>
          <w:szCs w:val="20"/>
        </w:rPr>
        <w:t>页岩粉</w:t>
      </w:r>
      <w:r>
        <w:rPr>
          <w:rFonts w:ascii="ˎ̥" w:hAnsi="ˎ̥"/>
          <w:color w:val="0000A0"/>
          <w:sz w:val="20"/>
          <w:szCs w:val="20"/>
        </w:rPr>
        <w:br/>
      </w:r>
      <w:r>
        <w:rPr>
          <w:rStyle w:val="style31"/>
          <w:rFonts w:ascii="ˎ̥" w:hAnsi="ˎ̥"/>
          <w:sz w:val="20"/>
          <w:szCs w:val="20"/>
        </w:rPr>
        <w:t>62.</w:t>
      </w:r>
      <w:r>
        <w:rPr>
          <w:rStyle w:val="style31"/>
          <w:rFonts w:ascii="ˎ̥" w:hAnsi="ˎ̥"/>
          <w:sz w:val="20"/>
          <w:szCs w:val="20"/>
        </w:rPr>
        <w:t>我国现行国标规定：</w:t>
      </w:r>
      <w:r>
        <w:rPr>
          <w:rStyle w:val="style31"/>
          <w:rFonts w:ascii="ˎ̥" w:hAnsi="ˎ̥"/>
          <w:sz w:val="20"/>
          <w:szCs w:val="20"/>
        </w:rPr>
        <w:t>SMA</w:t>
      </w:r>
      <w:r>
        <w:rPr>
          <w:rStyle w:val="style31"/>
          <w:rFonts w:ascii="ˎ̥" w:hAnsi="ˎ̥"/>
          <w:sz w:val="20"/>
          <w:szCs w:val="20"/>
        </w:rPr>
        <w:t>沥青混合料</w:t>
      </w:r>
      <w:r>
        <w:rPr>
          <w:rStyle w:val="style31"/>
          <w:rFonts w:ascii="ˎ̥" w:hAnsi="ˎ̥"/>
          <w:sz w:val="20"/>
          <w:szCs w:val="20"/>
        </w:rPr>
        <w:t>60</w:t>
      </w:r>
      <w:r>
        <w:rPr>
          <w:rStyle w:val="style31"/>
          <w:rFonts w:hint="eastAsia"/>
          <w:sz w:val="20"/>
          <w:szCs w:val="20"/>
        </w:rPr>
        <w:t>℃</w:t>
      </w:r>
      <w:r>
        <w:rPr>
          <w:rStyle w:val="style31"/>
          <w:rFonts w:ascii="ˎ̥" w:hAnsi="ˎ̥"/>
          <w:sz w:val="20"/>
          <w:szCs w:val="20"/>
        </w:rPr>
        <w:t>时动稳定度宜不小于（</w:t>
      </w:r>
      <w:r>
        <w:rPr>
          <w:rStyle w:val="style31"/>
          <w:rFonts w:ascii="ˎ̥" w:hAnsi="ˎ̥"/>
          <w:sz w:val="20"/>
          <w:szCs w:val="20"/>
        </w:rPr>
        <w:t xml:space="preserve"> </w:t>
      </w:r>
      <w:r>
        <w:rPr>
          <w:rStyle w:val="style31"/>
          <w:rFonts w:ascii="ˎ̥" w:hAnsi="ˎ̥"/>
          <w:sz w:val="20"/>
          <w:szCs w:val="20"/>
        </w:rPr>
        <w:t>）次／</w:t>
      </w:r>
      <w:r>
        <w:rPr>
          <w:rStyle w:val="style31"/>
          <w:rFonts w:ascii="ˎ̥" w:hAnsi="ˎ̥"/>
          <w:sz w:val="20"/>
          <w:szCs w:val="20"/>
        </w:rPr>
        <w:t>mm</w:t>
      </w:r>
      <w:r>
        <w:rPr>
          <w:rStyle w:val="style31"/>
          <w:rFonts w:ascii="ˎ̥" w:hAnsi="ˎ̥"/>
          <w:sz w:val="20"/>
          <w:szCs w:val="20"/>
        </w:rPr>
        <w:t>。</w:t>
      </w:r>
      <w:r>
        <w:rPr>
          <w:rFonts w:ascii="ˎ̥" w:hAnsi="ˎ̥"/>
          <w:color w:val="0000A0"/>
          <w:sz w:val="20"/>
          <w:szCs w:val="20"/>
        </w:rPr>
        <w:br/>
      </w:r>
      <w:r>
        <w:rPr>
          <w:rStyle w:val="style31"/>
          <w:rFonts w:ascii="ˎ̥" w:hAnsi="ˎ̥"/>
          <w:sz w:val="20"/>
          <w:szCs w:val="20"/>
        </w:rPr>
        <w:t>A.600 B.1200 C.3000 D.900</w:t>
      </w:r>
      <w:r>
        <w:rPr>
          <w:rFonts w:ascii="ˎ̥" w:hAnsi="ˎ̥"/>
          <w:color w:val="0000A0"/>
          <w:sz w:val="20"/>
          <w:szCs w:val="20"/>
        </w:rPr>
        <w:br/>
      </w:r>
      <w:r>
        <w:rPr>
          <w:rStyle w:val="style31"/>
          <w:rFonts w:ascii="ˎ̥" w:hAnsi="ˎ̥"/>
          <w:sz w:val="20"/>
          <w:szCs w:val="20"/>
        </w:rPr>
        <w:t>63.</w:t>
      </w:r>
      <w:r>
        <w:rPr>
          <w:rStyle w:val="style31"/>
          <w:rFonts w:ascii="ˎ̥" w:hAnsi="ˎ̥"/>
          <w:sz w:val="20"/>
          <w:szCs w:val="20"/>
        </w:rPr>
        <w:t>改善沥青与集料粘附性的方法是（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掺加高效抗剥剂</w:t>
      </w:r>
      <w:r>
        <w:rPr>
          <w:rStyle w:val="style31"/>
          <w:rFonts w:ascii="ˎ̥" w:hAnsi="ˎ̥"/>
          <w:sz w:val="20"/>
          <w:szCs w:val="20"/>
        </w:rPr>
        <w:t xml:space="preserve"> B.</w:t>
      </w:r>
      <w:r>
        <w:rPr>
          <w:rStyle w:val="style31"/>
          <w:rFonts w:ascii="ˎ̥" w:hAnsi="ˎ̥"/>
          <w:sz w:val="20"/>
          <w:szCs w:val="20"/>
        </w:rPr>
        <w:t>掺加无机类材料，活化集料表面</w:t>
      </w:r>
      <w:r>
        <w:rPr>
          <w:rFonts w:ascii="ˎ̥" w:hAnsi="ˎ̥"/>
          <w:color w:val="0000A0"/>
          <w:sz w:val="20"/>
          <w:szCs w:val="20"/>
        </w:rPr>
        <w:br/>
      </w:r>
      <w:r>
        <w:rPr>
          <w:rStyle w:val="style31"/>
          <w:rFonts w:ascii="ˎ̥" w:hAnsi="ˎ̥"/>
          <w:sz w:val="20"/>
          <w:szCs w:val="20"/>
        </w:rPr>
        <w:t>C.</w:t>
      </w:r>
      <w:r>
        <w:rPr>
          <w:rStyle w:val="style31"/>
          <w:rFonts w:ascii="ˎ̥" w:hAnsi="ˎ̥"/>
          <w:sz w:val="20"/>
          <w:szCs w:val="20"/>
        </w:rPr>
        <w:t>掺加有机酸类，提高沥青活性</w:t>
      </w:r>
      <w:r>
        <w:rPr>
          <w:rStyle w:val="style31"/>
          <w:rFonts w:ascii="ˎ̥" w:hAnsi="ˎ̥"/>
          <w:sz w:val="20"/>
          <w:szCs w:val="20"/>
        </w:rPr>
        <w:t xml:space="preserve"> D.</w:t>
      </w:r>
      <w:r>
        <w:rPr>
          <w:rStyle w:val="style31"/>
          <w:rFonts w:ascii="ˎ̥" w:hAnsi="ˎ̥"/>
          <w:sz w:val="20"/>
          <w:szCs w:val="20"/>
        </w:rPr>
        <w:t>掺加重金属皂类，降低沥青与集料的界面张力</w:t>
      </w:r>
      <w:r>
        <w:rPr>
          <w:rFonts w:ascii="ˎ̥" w:hAnsi="ˎ̥"/>
          <w:color w:val="0000A0"/>
          <w:sz w:val="20"/>
          <w:szCs w:val="20"/>
        </w:rPr>
        <w:br/>
      </w:r>
      <w:r>
        <w:rPr>
          <w:rStyle w:val="style31"/>
          <w:rFonts w:ascii="ˎ̥" w:hAnsi="ˎ̥"/>
          <w:sz w:val="20"/>
          <w:szCs w:val="20"/>
        </w:rPr>
        <w:t>64.</w:t>
      </w:r>
      <w:r>
        <w:rPr>
          <w:rStyle w:val="style31"/>
          <w:rFonts w:ascii="ˎ̥" w:hAnsi="ˎ̥"/>
          <w:sz w:val="20"/>
          <w:szCs w:val="20"/>
        </w:rPr>
        <w:t>沥青混合料的粘聚力是随着沥青粘度的提高而（</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增加</w:t>
      </w:r>
      <w:r>
        <w:rPr>
          <w:rStyle w:val="style31"/>
          <w:rFonts w:ascii="ˎ̥" w:hAnsi="ˎ̥"/>
          <w:sz w:val="20"/>
          <w:szCs w:val="20"/>
        </w:rPr>
        <w:t xml:space="preserve"> B.</w:t>
      </w:r>
      <w:r>
        <w:rPr>
          <w:rStyle w:val="style31"/>
          <w:rFonts w:ascii="ˎ̥" w:hAnsi="ˎ̥"/>
          <w:sz w:val="20"/>
          <w:szCs w:val="20"/>
        </w:rPr>
        <w:t>减小</w:t>
      </w:r>
      <w:r>
        <w:rPr>
          <w:rStyle w:val="style31"/>
          <w:rFonts w:ascii="ˎ̥" w:hAnsi="ˎ̥"/>
          <w:sz w:val="20"/>
          <w:szCs w:val="20"/>
        </w:rPr>
        <w:t xml:space="preserve"> C.</w:t>
      </w:r>
      <w:r>
        <w:rPr>
          <w:rStyle w:val="style31"/>
          <w:rFonts w:ascii="ˎ̥" w:hAnsi="ˎ̥"/>
          <w:sz w:val="20"/>
          <w:szCs w:val="20"/>
        </w:rPr>
        <w:t>无相关关系</w:t>
      </w:r>
      <w:r>
        <w:rPr>
          <w:rStyle w:val="style31"/>
          <w:rFonts w:ascii="ˎ̥" w:hAnsi="ˎ̥"/>
          <w:sz w:val="20"/>
          <w:szCs w:val="20"/>
        </w:rPr>
        <w:t xml:space="preserve"> D.</w:t>
      </w:r>
      <w:r>
        <w:rPr>
          <w:rStyle w:val="style31"/>
          <w:rFonts w:ascii="ˎ̥" w:hAnsi="ˎ̥"/>
          <w:sz w:val="20"/>
          <w:szCs w:val="20"/>
        </w:rPr>
        <w:t>不变</w:t>
      </w:r>
      <w:r>
        <w:rPr>
          <w:rFonts w:ascii="ˎ̥" w:hAnsi="ˎ̥"/>
          <w:color w:val="0000A0"/>
          <w:sz w:val="20"/>
          <w:szCs w:val="20"/>
        </w:rPr>
        <w:br/>
      </w:r>
      <w:r>
        <w:rPr>
          <w:rStyle w:val="style31"/>
          <w:rFonts w:ascii="ˎ̥" w:hAnsi="ˎ̥"/>
          <w:sz w:val="20"/>
          <w:szCs w:val="20"/>
        </w:rPr>
        <w:t>65.</w:t>
      </w:r>
      <w:r>
        <w:rPr>
          <w:rStyle w:val="style31"/>
          <w:rFonts w:ascii="ˎ̥" w:hAnsi="ˎ̥"/>
          <w:sz w:val="20"/>
          <w:szCs w:val="20"/>
        </w:rPr>
        <w:t>沥青混合料的抗剪强度可通过（</w:t>
      </w:r>
      <w:r>
        <w:rPr>
          <w:rStyle w:val="style31"/>
          <w:rFonts w:ascii="ˎ̥" w:hAnsi="ˎ̥"/>
          <w:sz w:val="20"/>
          <w:szCs w:val="20"/>
        </w:rPr>
        <w:t xml:space="preserve"> </w:t>
      </w:r>
      <w:r>
        <w:rPr>
          <w:rStyle w:val="style31"/>
          <w:rFonts w:ascii="ˎ̥" w:hAnsi="ˎ̥"/>
          <w:sz w:val="20"/>
          <w:szCs w:val="20"/>
        </w:rPr>
        <w:t>）方法应用莫尔</w:t>
      </w:r>
      <w:r>
        <w:rPr>
          <w:rStyle w:val="style31"/>
          <w:rFonts w:ascii="ˎ̥" w:hAnsi="ˎ̥"/>
          <w:sz w:val="20"/>
          <w:szCs w:val="20"/>
        </w:rPr>
        <w:t>-</w:t>
      </w:r>
      <w:r>
        <w:rPr>
          <w:rStyle w:val="style31"/>
          <w:rFonts w:ascii="ˎ̥" w:hAnsi="ˎ̥"/>
          <w:sz w:val="20"/>
          <w:szCs w:val="20"/>
        </w:rPr>
        <w:t>库仑包络线方程求得。</w:t>
      </w:r>
      <w:r>
        <w:rPr>
          <w:rFonts w:ascii="ˎ̥" w:hAnsi="ˎ̥"/>
          <w:color w:val="0000A0"/>
          <w:sz w:val="20"/>
          <w:szCs w:val="20"/>
        </w:rPr>
        <w:br/>
      </w:r>
      <w:r>
        <w:rPr>
          <w:rStyle w:val="style31"/>
          <w:rFonts w:ascii="ˎ̥" w:hAnsi="ˎ̥"/>
          <w:sz w:val="20"/>
          <w:szCs w:val="20"/>
        </w:rPr>
        <w:t>A.</w:t>
      </w:r>
      <w:r>
        <w:rPr>
          <w:rStyle w:val="style31"/>
          <w:rFonts w:ascii="ˎ̥" w:hAnsi="ˎ̥"/>
          <w:sz w:val="20"/>
          <w:szCs w:val="20"/>
        </w:rPr>
        <w:t>磨耗试验</w:t>
      </w:r>
      <w:r>
        <w:rPr>
          <w:rStyle w:val="style31"/>
          <w:rFonts w:ascii="ˎ̥" w:hAnsi="ˎ̥"/>
          <w:sz w:val="20"/>
          <w:szCs w:val="20"/>
        </w:rPr>
        <w:t xml:space="preserve"> B.</w:t>
      </w:r>
      <w:r>
        <w:rPr>
          <w:rStyle w:val="style31"/>
          <w:rFonts w:ascii="ˎ̥" w:hAnsi="ˎ̥"/>
          <w:sz w:val="20"/>
          <w:szCs w:val="20"/>
        </w:rPr>
        <w:t>三轴试验</w:t>
      </w:r>
      <w:r>
        <w:rPr>
          <w:rStyle w:val="style31"/>
          <w:rFonts w:ascii="ˎ̥" w:hAnsi="ˎ̥"/>
          <w:sz w:val="20"/>
          <w:szCs w:val="20"/>
        </w:rPr>
        <w:t xml:space="preserve"> C.</w:t>
      </w:r>
      <w:r>
        <w:rPr>
          <w:rStyle w:val="style31"/>
          <w:rFonts w:ascii="ˎ̥" w:hAnsi="ˎ̥"/>
          <w:sz w:val="20"/>
          <w:szCs w:val="20"/>
        </w:rPr>
        <w:t>标准粘度计法</w:t>
      </w:r>
      <w:r>
        <w:rPr>
          <w:rStyle w:val="style31"/>
          <w:rFonts w:ascii="ˎ̥" w:hAnsi="ˎ̥"/>
          <w:sz w:val="20"/>
          <w:szCs w:val="20"/>
        </w:rPr>
        <w:t xml:space="preserve"> D.</w:t>
      </w:r>
      <w:r>
        <w:rPr>
          <w:rStyle w:val="style31"/>
          <w:rFonts w:ascii="ˎ̥" w:hAnsi="ˎ̥"/>
          <w:sz w:val="20"/>
          <w:szCs w:val="20"/>
        </w:rPr>
        <w:t>以上均不是</w:t>
      </w:r>
      <w:r>
        <w:rPr>
          <w:rFonts w:ascii="ˎ̥" w:hAnsi="ˎ̥"/>
          <w:color w:val="0000A0"/>
          <w:sz w:val="20"/>
          <w:szCs w:val="20"/>
        </w:rPr>
        <w:br/>
      </w:r>
      <w:r>
        <w:rPr>
          <w:rStyle w:val="style31"/>
          <w:rFonts w:ascii="ˎ̥" w:hAnsi="ˎ̥"/>
          <w:sz w:val="20"/>
          <w:szCs w:val="20"/>
        </w:rPr>
        <w:t>66.</w:t>
      </w:r>
      <w:r>
        <w:rPr>
          <w:rStyle w:val="style31"/>
          <w:rFonts w:ascii="ˎ̥" w:hAnsi="ˎ̥"/>
          <w:sz w:val="20"/>
          <w:szCs w:val="20"/>
        </w:rPr>
        <w:t>沥青混合料的强度形成与矿料中（</w:t>
      </w:r>
      <w:r>
        <w:rPr>
          <w:rStyle w:val="style31"/>
          <w:rFonts w:ascii="ˎ̥" w:hAnsi="ˎ̥"/>
          <w:sz w:val="20"/>
          <w:szCs w:val="20"/>
        </w:rPr>
        <w:t xml:space="preserve"> </w:t>
      </w:r>
      <w:r>
        <w:rPr>
          <w:rStyle w:val="style31"/>
          <w:rFonts w:ascii="ˎ̥" w:hAnsi="ˎ̥"/>
          <w:sz w:val="20"/>
          <w:szCs w:val="20"/>
        </w:rPr>
        <w:t>）的用量关系最密切。</w:t>
      </w:r>
      <w:r>
        <w:rPr>
          <w:rFonts w:ascii="ˎ̥" w:hAnsi="ˎ̥"/>
          <w:color w:val="0000A0"/>
          <w:sz w:val="20"/>
          <w:szCs w:val="20"/>
        </w:rPr>
        <w:br/>
      </w:r>
      <w:r>
        <w:rPr>
          <w:rStyle w:val="style31"/>
          <w:rFonts w:ascii="ˎ̥" w:hAnsi="ˎ̥"/>
          <w:sz w:val="20"/>
          <w:szCs w:val="20"/>
        </w:rPr>
        <w:t>A.</w:t>
      </w:r>
      <w:r>
        <w:rPr>
          <w:rStyle w:val="style31"/>
          <w:rFonts w:ascii="ˎ̥" w:hAnsi="ˎ̥"/>
          <w:sz w:val="20"/>
          <w:szCs w:val="20"/>
        </w:rPr>
        <w:t>细集料</w:t>
      </w:r>
      <w:r>
        <w:rPr>
          <w:rStyle w:val="style31"/>
          <w:rFonts w:ascii="ˎ̥" w:hAnsi="ˎ̥"/>
          <w:sz w:val="20"/>
          <w:szCs w:val="20"/>
        </w:rPr>
        <w:t xml:space="preserve"> B.</w:t>
      </w:r>
      <w:r>
        <w:rPr>
          <w:rStyle w:val="style31"/>
          <w:rFonts w:ascii="ˎ̥" w:hAnsi="ˎ̥"/>
          <w:sz w:val="20"/>
          <w:szCs w:val="20"/>
        </w:rPr>
        <w:t>粗集料</w:t>
      </w:r>
      <w:r>
        <w:rPr>
          <w:rStyle w:val="style31"/>
          <w:rFonts w:ascii="ˎ̥" w:hAnsi="ˎ̥"/>
          <w:sz w:val="20"/>
          <w:szCs w:val="20"/>
        </w:rPr>
        <w:t xml:space="preserve"> C.</w:t>
      </w:r>
      <w:r>
        <w:rPr>
          <w:rStyle w:val="style31"/>
          <w:rFonts w:ascii="ˎ̥" w:hAnsi="ˎ̥"/>
          <w:sz w:val="20"/>
          <w:szCs w:val="20"/>
        </w:rPr>
        <w:t>沥青</w:t>
      </w:r>
      <w:r>
        <w:rPr>
          <w:rStyle w:val="style31"/>
          <w:rFonts w:ascii="ˎ̥" w:hAnsi="ˎ̥"/>
          <w:sz w:val="20"/>
          <w:szCs w:val="20"/>
        </w:rPr>
        <w:t xml:space="preserve"> D.</w:t>
      </w:r>
      <w:r>
        <w:rPr>
          <w:rStyle w:val="style31"/>
          <w:rFonts w:ascii="ˎ̥" w:hAnsi="ˎ̥"/>
          <w:sz w:val="20"/>
          <w:szCs w:val="20"/>
        </w:rPr>
        <w:t>填料</w:t>
      </w:r>
      <w:r>
        <w:rPr>
          <w:rFonts w:ascii="ˎ̥" w:hAnsi="ˎ̥"/>
          <w:color w:val="0000A0"/>
          <w:sz w:val="20"/>
          <w:szCs w:val="20"/>
        </w:rPr>
        <w:br/>
      </w:r>
      <w:r>
        <w:rPr>
          <w:rStyle w:val="style31"/>
          <w:rFonts w:ascii="ˎ̥" w:hAnsi="ˎ̥"/>
          <w:sz w:val="20"/>
          <w:szCs w:val="20"/>
        </w:rPr>
        <w:t>67.</w:t>
      </w:r>
      <w:r>
        <w:rPr>
          <w:rStyle w:val="style31"/>
          <w:rFonts w:ascii="ˎ̥" w:hAnsi="ˎ̥"/>
          <w:sz w:val="20"/>
          <w:szCs w:val="20"/>
        </w:rPr>
        <w:t>沥青混合料的组成结构类型有（</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密实结构</w:t>
      </w:r>
      <w:r>
        <w:rPr>
          <w:rStyle w:val="style31"/>
          <w:rFonts w:ascii="ˎ̥" w:hAnsi="ˎ̥"/>
          <w:sz w:val="20"/>
          <w:szCs w:val="20"/>
        </w:rPr>
        <w:t xml:space="preserve"> B.</w:t>
      </w:r>
      <w:r>
        <w:rPr>
          <w:rStyle w:val="style31"/>
          <w:rFonts w:ascii="ˎ̥" w:hAnsi="ˎ̥"/>
          <w:sz w:val="20"/>
          <w:szCs w:val="20"/>
        </w:rPr>
        <w:t>密实</w:t>
      </w:r>
      <w:r>
        <w:rPr>
          <w:rStyle w:val="style31"/>
          <w:rFonts w:ascii="ˎ̥" w:hAnsi="ˎ̥"/>
          <w:sz w:val="20"/>
          <w:szCs w:val="20"/>
        </w:rPr>
        <w:t>-</w:t>
      </w:r>
      <w:r>
        <w:rPr>
          <w:rStyle w:val="style31"/>
          <w:rFonts w:ascii="ˎ̥" w:hAnsi="ˎ̥"/>
          <w:sz w:val="20"/>
          <w:szCs w:val="20"/>
        </w:rPr>
        <w:t>悬浮结构</w:t>
      </w:r>
      <w:r>
        <w:rPr>
          <w:rStyle w:val="style31"/>
          <w:rFonts w:ascii="ˎ̥" w:hAnsi="ˎ̥"/>
          <w:sz w:val="20"/>
          <w:szCs w:val="20"/>
        </w:rPr>
        <w:t xml:space="preserve"> C.</w:t>
      </w:r>
      <w:r>
        <w:rPr>
          <w:rStyle w:val="style31"/>
          <w:rFonts w:ascii="ˎ̥" w:hAnsi="ˎ̥"/>
          <w:sz w:val="20"/>
          <w:szCs w:val="20"/>
        </w:rPr>
        <w:t>骨架</w:t>
      </w:r>
      <w:r>
        <w:rPr>
          <w:rStyle w:val="style31"/>
          <w:rFonts w:ascii="ˎ̥" w:hAnsi="ˎ̥"/>
          <w:sz w:val="20"/>
          <w:szCs w:val="20"/>
        </w:rPr>
        <w:t>-</w:t>
      </w:r>
      <w:r>
        <w:rPr>
          <w:rStyle w:val="style31"/>
          <w:rFonts w:ascii="ˎ̥" w:hAnsi="ˎ̥"/>
          <w:sz w:val="20"/>
          <w:szCs w:val="20"/>
        </w:rPr>
        <w:t>空隙结构</w:t>
      </w:r>
      <w:r>
        <w:rPr>
          <w:rStyle w:val="style31"/>
          <w:rFonts w:ascii="ˎ̥" w:hAnsi="ˎ̥"/>
          <w:sz w:val="20"/>
          <w:szCs w:val="20"/>
        </w:rPr>
        <w:t xml:space="preserve"> D.</w:t>
      </w:r>
      <w:r>
        <w:rPr>
          <w:rStyle w:val="style31"/>
          <w:rFonts w:ascii="ˎ̥" w:hAnsi="ˎ̥"/>
          <w:sz w:val="20"/>
          <w:szCs w:val="20"/>
        </w:rPr>
        <w:t>骨架</w:t>
      </w:r>
      <w:r>
        <w:rPr>
          <w:rStyle w:val="style31"/>
          <w:rFonts w:ascii="ˎ̥" w:hAnsi="ˎ̥"/>
          <w:sz w:val="20"/>
          <w:szCs w:val="20"/>
        </w:rPr>
        <w:t>-</w:t>
      </w:r>
      <w:r>
        <w:rPr>
          <w:rStyle w:val="style31"/>
          <w:rFonts w:ascii="ˎ̥" w:hAnsi="ˎ̥"/>
          <w:sz w:val="20"/>
          <w:szCs w:val="20"/>
        </w:rPr>
        <w:t>密实结构</w:t>
      </w:r>
      <w:r>
        <w:rPr>
          <w:rFonts w:ascii="ˎ̥" w:hAnsi="ˎ̥"/>
          <w:color w:val="0000A0"/>
          <w:sz w:val="20"/>
          <w:szCs w:val="20"/>
        </w:rPr>
        <w:br/>
      </w:r>
      <w:r>
        <w:rPr>
          <w:rStyle w:val="style31"/>
          <w:rFonts w:ascii="ˎ̥" w:hAnsi="ˎ̥"/>
          <w:sz w:val="20"/>
          <w:szCs w:val="20"/>
        </w:rPr>
        <w:t>68.</w:t>
      </w:r>
      <w:r>
        <w:rPr>
          <w:rStyle w:val="style31"/>
          <w:rFonts w:ascii="ˎ̥" w:hAnsi="ˎ̥"/>
          <w:sz w:val="20"/>
          <w:szCs w:val="20"/>
        </w:rPr>
        <w:t>矿料之间以（</w:t>
      </w:r>
      <w:r>
        <w:rPr>
          <w:rStyle w:val="style31"/>
          <w:rFonts w:ascii="ˎ̥" w:hAnsi="ˎ̥"/>
          <w:sz w:val="20"/>
          <w:szCs w:val="20"/>
        </w:rPr>
        <w:t xml:space="preserve"> </w:t>
      </w:r>
      <w:r>
        <w:rPr>
          <w:rStyle w:val="style31"/>
          <w:rFonts w:ascii="ˎ̥" w:hAnsi="ˎ̥"/>
          <w:sz w:val="20"/>
          <w:szCs w:val="20"/>
        </w:rPr>
        <w:t>）粘结，粘聚力大。</w:t>
      </w:r>
      <w:r>
        <w:rPr>
          <w:rFonts w:ascii="ˎ̥" w:hAnsi="ˎ̥"/>
          <w:color w:val="0000A0"/>
          <w:sz w:val="20"/>
          <w:szCs w:val="20"/>
        </w:rPr>
        <w:br/>
      </w:r>
      <w:r>
        <w:rPr>
          <w:rStyle w:val="style31"/>
          <w:rFonts w:ascii="ˎ̥" w:hAnsi="ˎ̥"/>
          <w:sz w:val="20"/>
          <w:szCs w:val="20"/>
        </w:rPr>
        <w:t>A.</w:t>
      </w:r>
      <w:r>
        <w:rPr>
          <w:rStyle w:val="style31"/>
          <w:rFonts w:ascii="ˎ̥" w:hAnsi="ˎ̥"/>
          <w:sz w:val="20"/>
          <w:szCs w:val="20"/>
        </w:rPr>
        <w:t>石油沥青</w:t>
      </w:r>
      <w:r>
        <w:rPr>
          <w:rStyle w:val="style31"/>
          <w:rFonts w:ascii="ˎ̥" w:hAnsi="ˎ̥"/>
          <w:sz w:val="20"/>
          <w:szCs w:val="20"/>
        </w:rPr>
        <w:t xml:space="preserve"> B.</w:t>
      </w:r>
      <w:r>
        <w:rPr>
          <w:rStyle w:val="style31"/>
          <w:rFonts w:ascii="ˎ̥" w:hAnsi="ˎ̥"/>
          <w:sz w:val="20"/>
          <w:szCs w:val="20"/>
        </w:rPr>
        <w:t>乳化沥青</w:t>
      </w:r>
      <w:r>
        <w:rPr>
          <w:rStyle w:val="style31"/>
          <w:rFonts w:ascii="ˎ̥" w:hAnsi="ˎ̥"/>
          <w:sz w:val="20"/>
          <w:szCs w:val="20"/>
        </w:rPr>
        <w:t xml:space="preserve"> C.</w:t>
      </w:r>
      <w:r>
        <w:rPr>
          <w:rStyle w:val="style31"/>
          <w:rFonts w:ascii="ˎ̥" w:hAnsi="ˎ̥"/>
          <w:sz w:val="20"/>
          <w:szCs w:val="20"/>
        </w:rPr>
        <w:t>自由沥青</w:t>
      </w:r>
      <w:r>
        <w:rPr>
          <w:rStyle w:val="style31"/>
          <w:rFonts w:ascii="ˎ̥" w:hAnsi="ˎ̥"/>
          <w:sz w:val="20"/>
          <w:szCs w:val="20"/>
        </w:rPr>
        <w:t xml:space="preserve"> D.</w:t>
      </w:r>
      <w:r>
        <w:rPr>
          <w:rStyle w:val="style31"/>
          <w:rFonts w:ascii="ˎ̥" w:hAnsi="ˎ̥"/>
          <w:sz w:val="20"/>
          <w:szCs w:val="20"/>
        </w:rPr>
        <w:t>结构沥青</w:t>
      </w:r>
      <w:r>
        <w:rPr>
          <w:rFonts w:ascii="ˎ̥" w:hAnsi="ˎ̥"/>
          <w:color w:val="0000A0"/>
          <w:sz w:val="20"/>
          <w:szCs w:val="20"/>
        </w:rPr>
        <w:br/>
      </w:r>
      <w:r>
        <w:rPr>
          <w:rStyle w:val="style31"/>
          <w:rFonts w:ascii="ˎ̥" w:hAnsi="ˎ̥"/>
          <w:sz w:val="20"/>
          <w:szCs w:val="20"/>
        </w:rPr>
        <w:t>69.SBS</w:t>
      </w:r>
      <w:r>
        <w:rPr>
          <w:rStyle w:val="style31"/>
          <w:rFonts w:ascii="ˎ̥" w:hAnsi="ˎ̥"/>
          <w:sz w:val="20"/>
          <w:szCs w:val="20"/>
        </w:rPr>
        <w:t>改性沥青混合料较原始沥青混合料在技术性能上有以下（</w:t>
      </w:r>
      <w:r>
        <w:rPr>
          <w:rStyle w:val="style31"/>
          <w:rFonts w:ascii="ˎ̥" w:hAnsi="ˎ̥"/>
          <w:sz w:val="20"/>
          <w:szCs w:val="20"/>
        </w:rPr>
        <w:t xml:space="preserve"> </w:t>
      </w:r>
      <w:r>
        <w:rPr>
          <w:rStyle w:val="style31"/>
          <w:rFonts w:ascii="ˎ̥" w:hAnsi="ˎ̥"/>
          <w:sz w:val="20"/>
          <w:szCs w:val="20"/>
        </w:rPr>
        <w:t>）改善。</w:t>
      </w:r>
      <w:r>
        <w:rPr>
          <w:rFonts w:ascii="ˎ̥" w:hAnsi="ˎ̥"/>
          <w:color w:val="0000A0"/>
          <w:sz w:val="20"/>
          <w:szCs w:val="20"/>
        </w:rPr>
        <w:br/>
      </w:r>
      <w:r>
        <w:rPr>
          <w:rStyle w:val="style31"/>
          <w:rFonts w:ascii="ˎ̥" w:hAnsi="ˎ̥"/>
          <w:sz w:val="20"/>
          <w:szCs w:val="20"/>
        </w:rPr>
        <w:t>A.</w:t>
      </w:r>
      <w:r>
        <w:rPr>
          <w:rStyle w:val="style31"/>
          <w:rFonts w:ascii="ˎ̥" w:hAnsi="ˎ̥"/>
          <w:sz w:val="20"/>
          <w:szCs w:val="20"/>
        </w:rPr>
        <w:t>提高了高温时的稳定性</w:t>
      </w:r>
      <w:r>
        <w:rPr>
          <w:rStyle w:val="style31"/>
          <w:rFonts w:ascii="ˎ̥" w:hAnsi="ˎ̥"/>
          <w:sz w:val="20"/>
          <w:szCs w:val="20"/>
        </w:rPr>
        <w:t xml:space="preserve"> B.</w:t>
      </w:r>
      <w:r>
        <w:rPr>
          <w:rStyle w:val="style31"/>
          <w:rFonts w:ascii="ˎ̥" w:hAnsi="ˎ̥"/>
          <w:sz w:val="20"/>
          <w:szCs w:val="20"/>
        </w:rPr>
        <w:t>提高了低温时的变形能力</w:t>
      </w:r>
      <w:r>
        <w:rPr>
          <w:rFonts w:ascii="ˎ̥" w:hAnsi="ˎ̥"/>
          <w:color w:val="0000A0"/>
          <w:sz w:val="20"/>
          <w:szCs w:val="20"/>
        </w:rPr>
        <w:br/>
      </w:r>
      <w:r>
        <w:rPr>
          <w:rStyle w:val="style31"/>
          <w:rFonts w:ascii="ˎ̥" w:hAnsi="ˎ̥"/>
          <w:sz w:val="20"/>
          <w:szCs w:val="20"/>
        </w:rPr>
        <w:t>C.</w:t>
      </w:r>
      <w:r>
        <w:rPr>
          <w:rStyle w:val="style31"/>
          <w:rFonts w:ascii="ˎ̥" w:hAnsi="ˎ̥"/>
          <w:sz w:val="20"/>
          <w:szCs w:val="20"/>
        </w:rPr>
        <w:t>降低了沥青混合料的成本</w:t>
      </w:r>
      <w:r>
        <w:rPr>
          <w:rStyle w:val="style31"/>
          <w:rFonts w:ascii="ˎ̥" w:hAnsi="ˎ̥"/>
          <w:sz w:val="20"/>
          <w:szCs w:val="20"/>
        </w:rPr>
        <w:t xml:space="preserve"> D.A</w:t>
      </w:r>
      <w:r>
        <w:rPr>
          <w:rStyle w:val="style31"/>
          <w:rFonts w:ascii="ˎ̥" w:hAnsi="ˎ̥"/>
          <w:sz w:val="20"/>
          <w:szCs w:val="20"/>
        </w:rPr>
        <w:t>和</w:t>
      </w:r>
      <w:r>
        <w:rPr>
          <w:rStyle w:val="style31"/>
          <w:rFonts w:ascii="ˎ̥" w:hAnsi="ˎ̥"/>
          <w:sz w:val="20"/>
          <w:szCs w:val="20"/>
        </w:rPr>
        <w:t>B</w:t>
      </w:r>
      <w:r>
        <w:rPr>
          <w:rStyle w:val="style31"/>
          <w:rFonts w:ascii="ˎ̥" w:hAnsi="ˎ̥"/>
          <w:sz w:val="20"/>
          <w:szCs w:val="20"/>
        </w:rPr>
        <w:t>均正确</w:t>
      </w:r>
      <w:r>
        <w:rPr>
          <w:rFonts w:ascii="ˎ̥" w:hAnsi="ˎ̥"/>
          <w:color w:val="0000A0"/>
          <w:sz w:val="20"/>
          <w:szCs w:val="20"/>
        </w:rPr>
        <w:br/>
      </w:r>
      <w:r>
        <w:rPr>
          <w:rStyle w:val="style31"/>
          <w:rFonts w:ascii="ˎ̥" w:hAnsi="ˎ̥"/>
          <w:sz w:val="20"/>
          <w:szCs w:val="20"/>
        </w:rPr>
        <w:t>70.</w:t>
      </w:r>
      <w:r>
        <w:rPr>
          <w:rStyle w:val="style31"/>
          <w:rFonts w:ascii="ˎ̥" w:hAnsi="ˎ̥"/>
          <w:sz w:val="20"/>
          <w:szCs w:val="20"/>
        </w:rPr>
        <w:t>含碳量低于（</w:t>
      </w:r>
      <w:r>
        <w:rPr>
          <w:rStyle w:val="style31"/>
          <w:rFonts w:ascii="ˎ̥" w:hAnsi="ˎ̥"/>
          <w:sz w:val="20"/>
          <w:szCs w:val="20"/>
        </w:rPr>
        <w:t xml:space="preserve"> </w:t>
      </w:r>
      <w:r>
        <w:rPr>
          <w:rStyle w:val="style31"/>
          <w:rFonts w:ascii="ˎ̥" w:hAnsi="ˎ̥"/>
          <w:sz w:val="20"/>
          <w:szCs w:val="20"/>
        </w:rPr>
        <w:t>）的碳铁合金称为碳素钢。</w:t>
      </w:r>
      <w:r>
        <w:rPr>
          <w:rFonts w:ascii="ˎ̥" w:hAnsi="ˎ̥"/>
          <w:color w:val="0000A0"/>
          <w:sz w:val="20"/>
          <w:szCs w:val="20"/>
        </w:rPr>
        <w:br/>
      </w:r>
      <w:r>
        <w:rPr>
          <w:rStyle w:val="style31"/>
          <w:rFonts w:ascii="ˎ̥" w:hAnsi="ˎ̥"/>
          <w:sz w:val="20"/>
          <w:szCs w:val="20"/>
        </w:rPr>
        <w:t>A.2% B.3% C.4% D.5%</w:t>
      </w:r>
      <w:r>
        <w:rPr>
          <w:rFonts w:ascii="ˎ̥" w:hAnsi="ˎ̥"/>
          <w:color w:val="0000A0"/>
          <w:sz w:val="20"/>
          <w:szCs w:val="20"/>
        </w:rPr>
        <w:br/>
      </w:r>
      <w:r>
        <w:rPr>
          <w:rStyle w:val="style31"/>
          <w:rFonts w:ascii="ˎ̥" w:hAnsi="ˎ̥"/>
          <w:sz w:val="20"/>
          <w:szCs w:val="20"/>
        </w:rPr>
        <w:t>71.</w:t>
      </w:r>
      <w:r>
        <w:rPr>
          <w:rStyle w:val="style31"/>
          <w:rFonts w:ascii="ˎ̥" w:hAnsi="ˎ̥"/>
          <w:sz w:val="20"/>
          <w:szCs w:val="20"/>
        </w:rPr>
        <w:t>钢材的屈强比越小，则结构的可靠性（</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越低</w:t>
      </w:r>
      <w:r>
        <w:rPr>
          <w:rStyle w:val="style31"/>
          <w:rFonts w:ascii="ˎ̥" w:hAnsi="ˎ̥"/>
          <w:sz w:val="20"/>
          <w:szCs w:val="20"/>
        </w:rPr>
        <w:t xml:space="preserve"> B.</w:t>
      </w:r>
      <w:r>
        <w:rPr>
          <w:rStyle w:val="style31"/>
          <w:rFonts w:ascii="ˎ̥" w:hAnsi="ˎ̥"/>
          <w:sz w:val="20"/>
          <w:szCs w:val="20"/>
        </w:rPr>
        <w:t>越高</w:t>
      </w:r>
      <w:r>
        <w:rPr>
          <w:rStyle w:val="style31"/>
          <w:rFonts w:ascii="ˎ̥" w:hAnsi="ˎ̥"/>
          <w:sz w:val="20"/>
          <w:szCs w:val="20"/>
        </w:rPr>
        <w:t xml:space="preserve"> C.</w:t>
      </w:r>
      <w:r>
        <w:rPr>
          <w:rStyle w:val="style31"/>
          <w:rFonts w:ascii="ˎ̥" w:hAnsi="ˎ̥"/>
          <w:sz w:val="20"/>
          <w:szCs w:val="20"/>
        </w:rPr>
        <w:t>不变</w:t>
      </w:r>
      <w:r>
        <w:rPr>
          <w:rStyle w:val="style31"/>
          <w:rFonts w:ascii="ˎ̥" w:hAnsi="ˎ̥"/>
          <w:sz w:val="20"/>
          <w:szCs w:val="20"/>
        </w:rPr>
        <w:t xml:space="preserve"> D.</w:t>
      </w:r>
      <w:r>
        <w:rPr>
          <w:rStyle w:val="style31"/>
          <w:rFonts w:ascii="ˎ̥" w:hAnsi="ˎ̥"/>
          <w:sz w:val="20"/>
          <w:szCs w:val="20"/>
        </w:rPr>
        <w:t>二者无关</w:t>
      </w:r>
      <w:r>
        <w:rPr>
          <w:rFonts w:ascii="ˎ̥" w:hAnsi="ˎ̥"/>
          <w:color w:val="0000A0"/>
          <w:sz w:val="20"/>
          <w:szCs w:val="20"/>
        </w:rPr>
        <w:br/>
      </w:r>
      <w:r>
        <w:rPr>
          <w:rStyle w:val="style31"/>
          <w:rFonts w:ascii="ˎ̥" w:hAnsi="ˎ̥"/>
          <w:sz w:val="20"/>
          <w:szCs w:val="20"/>
        </w:rPr>
        <w:t>72.</w:t>
      </w:r>
      <w:r>
        <w:rPr>
          <w:rStyle w:val="style31"/>
          <w:rFonts w:ascii="ˎ̥" w:hAnsi="ˎ̥"/>
          <w:sz w:val="20"/>
          <w:szCs w:val="20"/>
        </w:rPr>
        <w:t>我国现行国家标准测定金属硬度的方法有（</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布氏硬度</w:t>
      </w:r>
      <w:r>
        <w:rPr>
          <w:rStyle w:val="style31"/>
          <w:rFonts w:ascii="ˎ̥" w:hAnsi="ˎ̥"/>
          <w:sz w:val="20"/>
          <w:szCs w:val="20"/>
        </w:rPr>
        <w:t xml:space="preserve"> B.</w:t>
      </w:r>
      <w:r>
        <w:rPr>
          <w:rStyle w:val="style31"/>
          <w:rFonts w:ascii="ˎ̥" w:hAnsi="ˎ̥"/>
          <w:sz w:val="20"/>
          <w:szCs w:val="20"/>
        </w:rPr>
        <w:t>络氏硬度</w:t>
      </w:r>
      <w:r>
        <w:rPr>
          <w:rStyle w:val="style31"/>
          <w:rFonts w:ascii="ˎ̥" w:hAnsi="ˎ̥"/>
          <w:sz w:val="20"/>
          <w:szCs w:val="20"/>
        </w:rPr>
        <w:t xml:space="preserve"> C.</w:t>
      </w:r>
      <w:r>
        <w:rPr>
          <w:rStyle w:val="style31"/>
          <w:rFonts w:ascii="ˎ̥" w:hAnsi="ˎ̥"/>
          <w:sz w:val="20"/>
          <w:szCs w:val="20"/>
        </w:rPr>
        <w:t>维氏硬度</w:t>
      </w:r>
      <w:r>
        <w:rPr>
          <w:rStyle w:val="style31"/>
          <w:rFonts w:ascii="ˎ̥" w:hAnsi="ˎ̥"/>
          <w:sz w:val="20"/>
          <w:szCs w:val="20"/>
        </w:rPr>
        <w:t xml:space="preserve"> D.</w:t>
      </w:r>
      <w:r>
        <w:rPr>
          <w:rStyle w:val="style31"/>
          <w:rFonts w:ascii="ˎ̥" w:hAnsi="ˎ̥"/>
          <w:sz w:val="20"/>
          <w:szCs w:val="20"/>
        </w:rPr>
        <w:t>摩氏硬度</w:t>
      </w:r>
      <w:r>
        <w:rPr>
          <w:rFonts w:ascii="ˎ̥" w:hAnsi="ˎ̥"/>
          <w:color w:val="0000A0"/>
          <w:sz w:val="20"/>
          <w:szCs w:val="20"/>
        </w:rPr>
        <w:br/>
      </w:r>
      <w:r>
        <w:rPr>
          <w:rStyle w:val="style31"/>
          <w:rFonts w:ascii="ˎ̥" w:hAnsi="ˎ̥"/>
          <w:sz w:val="20"/>
          <w:szCs w:val="20"/>
        </w:rPr>
        <w:t>73.</w:t>
      </w:r>
      <w:r>
        <w:rPr>
          <w:rStyle w:val="style31"/>
          <w:rFonts w:ascii="ˎ̥" w:hAnsi="ˎ̥"/>
          <w:sz w:val="20"/>
          <w:szCs w:val="20"/>
        </w:rPr>
        <w:t>存在于钢材的杂质，对钢材的性能产生良好影响的是（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硫</w:t>
      </w:r>
      <w:r>
        <w:rPr>
          <w:rStyle w:val="style31"/>
          <w:rFonts w:ascii="ˎ̥" w:hAnsi="ˎ̥"/>
          <w:sz w:val="20"/>
          <w:szCs w:val="20"/>
        </w:rPr>
        <w:t xml:space="preserve"> B.</w:t>
      </w:r>
      <w:r>
        <w:rPr>
          <w:rStyle w:val="style31"/>
          <w:rFonts w:ascii="ˎ̥" w:hAnsi="ˎ̥"/>
          <w:sz w:val="20"/>
          <w:szCs w:val="20"/>
        </w:rPr>
        <w:t>氧</w:t>
      </w:r>
      <w:r>
        <w:rPr>
          <w:rStyle w:val="style31"/>
          <w:rFonts w:ascii="ˎ̥" w:hAnsi="ˎ̥"/>
          <w:sz w:val="20"/>
          <w:szCs w:val="20"/>
        </w:rPr>
        <w:t xml:space="preserve"> C.</w:t>
      </w:r>
      <w:r>
        <w:rPr>
          <w:rStyle w:val="style31"/>
          <w:rFonts w:ascii="ˎ̥" w:hAnsi="ˎ̥"/>
          <w:sz w:val="20"/>
          <w:szCs w:val="20"/>
        </w:rPr>
        <w:t>锰</w:t>
      </w:r>
      <w:r>
        <w:rPr>
          <w:rStyle w:val="style31"/>
          <w:rFonts w:ascii="ˎ̥" w:hAnsi="ˎ̥"/>
          <w:sz w:val="20"/>
          <w:szCs w:val="20"/>
        </w:rPr>
        <w:t xml:space="preserve"> D.</w:t>
      </w:r>
      <w:r>
        <w:rPr>
          <w:rStyle w:val="style31"/>
          <w:rFonts w:ascii="ˎ̥" w:hAnsi="ˎ̥"/>
          <w:sz w:val="20"/>
          <w:szCs w:val="20"/>
        </w:rPr>
        <w:t>硅</w:t>
      </w:r>
      <w:r>
        <w:rPr>
          <w:rFonts w:ascii="ˎ̥" w:hAnsi="ˎ̥"/>
          <w:color w:val="0000A0"/>
          <w:sz w:val="20"/>
          <w:szCs w:val="20"/>
        </w:rPr>
        <w:br/>
      </w:r>
      <w:r>
        <w:rPr>
          <w:rStyle w:val="style31"/>
          <w:rFonts w:ascii="ˎ̥" w:hAnsi="ˎ̥"/>
          <w:sz w:val="20"/>
          <w:szCs w:val="20"/>
        </w:rPr>
        <w:t>74.</w:t>
      </w:r>
      <w:r>
        <w:rPr>
          <w:rStyle w:val="style31"/>
          <w:rFonts w:ascii="ˎ̥" w:hAnsi="ˎ̥"/>
          <w:sz w:val="20"/>
          <w:szCs w:val="20"/>
        </w:rPr>
        <w:t>用于土木建筑的钢材，根据工程使用条件和特点，应具备下列技术要求（</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良好的综合力学性能</w:t>
      </w:r>
      <w:r>
        <w:rPr>
          <w:rStyle w:val="style31"/>
          <w:rFonts w:ascii="ˎ̥" w:hAnsi="ˎ̥"/>
          <w:sz w:val="20"/>
          <w:szCs w:val="20"/>
        </w:rPr>
        <w:t xml:space="preserve"> B.</w:t>
      </w:r>
      <w:r>
        <w:rPr>
          <w:rStyle w:val="style31"/>
          <w:rFonts w:ascii="ˎ̥" w:hAnsi="ˎ̥"/>
          <w:sz w:val="20"/>
          <w:szCs w:val="20"/>
        </w:rPr>
        <w:t>良好的焊接性</w:t>
      </w:r>
      <w:r>
        <w:rPr>
          <w:rStyle w:val="style31"/>
          <w:rFonts w:ascii="ˎ̥" w:hAnsi="ˎ̥"/>
          <w:sz w:val="20"/>
          <w:szCs w:val="20"/>
        </w:rPr>
        <w:t xml:space="preserve"> C.</w:t>
      </w:r>
      <w:r>
        <w:rPr>
          <w:rStyle w:val="style31"/>
          <w:rFonts w:ascii="ˎ̥" w:hAnsi="ˎ̥"/>
          <w:sz w:val="20"/>
          <w:szCs w:val="20"/>
        </w:rPr>
        <w:t>良好的抗蚀性</w:t>
      </w:r>
      <w:r>
        <w:rPr>
          <w:rStyle w:val="style31"/>
          <w:rFonts w:ascii="ˎ̥" w:hAnsi="ˎ̥"/>
          <w:sz w:val="20"/>
          <w:szCs w:val="20"/>
        </w:rPr>
        <w:t xml:space="preserve"> D.</w:t>
      </w:r>
      <w:r>
        <w:rPr>
          <w:rStyle w:val="style31"/>
          <w:rFonts w:ascii="ˎ̥" w:hAnsi="ˎ̥"/>
          <w:sz w:val="20"/>
          <w:szCs w:val="20"/>
        </w:rPr>
        <w:t>越小越好的屈强比</w:t>
      </w:r>
      <w:r>
        <w:rPr>
          <w:rFonts w:ascii="ˎ̥" w:hAnsi="ˎ̥"/>
          <w:color w:val="0000A0"/>
          <w:sz w:val="20"/>
          <w:szCs w:val="20"/>
        </w:rPr>
        <w:br/>
      </w:r>
      <w:r>
        <w:rPr>
          <w:rStyle w:val="style31"/>
          <w:rFonts w:ascii="ˎ̥" w:hAnsi="ˎ̥"/>
          <w:sz w:val="20"/>
          <w:szCs w:val="20"/>
        </w:rPr>
        <w:t>75.</w:t>
      </w:r>
      <w:r>
        <w:rPr>
          <w:rStyle w:val="style31"/>
          <w:rFonts w:ascii="ˎ̥" w:hAnsi="ˎ̥"/>
          <w:sz w:val="20"/>
          <w:szCs w:val="20"/>
        </w:rPr>
        <w:t>随着钢材牌号增大，屈服点和抗拉强度随之（</w:t>
      </w:r>
      <w:r>
        <w:rPr>
          <w:rStyle w:val="style31"/>
          <w:rFonts w:ascii="ˎ̥" w:hAnsi="ˎ̥"/>
          <w:sz w:val="20"/>
          <w:szCs w:val="20"/>
        </w:rPr>
        <w:t xml:space="preserve"> </w:t>
      </w:r>
      <w:r>
        <w:rPr>
          <w:rStyle w:val="style31"/>
          <w:rFonts w:ascii="ˎ̥" w:hAnsi="ˎ̥"/>
          <w:sz w:val="20"/>
          <w:szCs w:val="20"/>
        </w:rPr>
        <w:t>），伸长率随之（</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提高</w:t>
      </w:r>
      <w:r>
        <w:rPr>
          <w:rStyle w:val="style31"/>
          <w:rFonts w:ascii="ˎ̥" w:hAnsi="ˎ̥"/>
          <w:sz w:val="20"/>
          <w:szCs w:val="20"/>
        </w:rPr>
        <w:t xml:space="preserve"> </w:t>
      </w:r>
      <w:r>
        <w:rPr>
          <w:rStyle w:val="style31"/>
          <w:rFonts w:ascii="ˎ̥" w:hAnsi="ˎ̥"/>
          <w:sz w:val="20"/>
          <w:szCs w:val="20"/>
        </w:rPr>
        <w:t>提高</w:t>
      </w:r>
      <w:r>
        <w:rPr>
          <w:rStyle w:val="style31"/>
          <w:rFonts w:ascii="ˎ̥" w:hAnsi="ˎ̥"/>
          <w:sz w:val="20"/>
          <w:szCs w:val="20"/>
        </w:rPr>
        <w:t xml:space="preserve"> B.</w:t>
      </w:r>
      <w:r>
        <w:rPr>
          <w:rStyle w:val="style31"/>
          <w:rFonts w:ascii="ˎ̥" w:hAnsi="ˎ̥"/>
          <w:sz w:val="20"/>
          <w:szCs w:val="20"/>
        </w:rPr>
        <w:t>提高</w:t>
      </w:r>
      <w:r>
        <w:rPr>
          <w:rStyle w:val="style31"/>
          <w:rFonts w:ascii="ˎ̥" w:hAnsi="ˎ̥"/>
          <w:sz w:val="20"/>
          <w:szCs w:val="20"/>
        </w:rPr>
        <w:t xml:space="preserve"> </w:t>
      </w:r>
      <w:r>
        <w:rPr>
          <w:rStyle w:val="style31"/>
          <w:rFonts w:ascii="ˎ̥" w:hAnsi="ˎ̥"/>
          <w:sz w:val="20"/>
          <w:szCs w:val="20"/>
        </w:rPr>
        <w:t>降低</w:t>
      </w:r>
      <w:r>
        <w:rPr>
          <w:rStyle w:val="style31"/>
          <w:rFonts w:ascii="ˎ̥" w:hAnsi="ˎ̥"/>
          <w:sz w:val="20"/>
          <w:szCs w:val="20"/>
        </w:rPr>
        <w:t xml:space="preserve"> C.</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提高</w:t>
      </w:r>
      <w:r>
        <w:rPr>
          <w:rStyle w:val="style31"/>
          <w:rFonts w:ascii="ˎ̥" w:hAnsi="ˎ̥"/>
          <w:sz w:val="20"/>
          <w:szCs w:val="20"/>
        </w:rPr>
        <w:t xml:space="preserve"> D.</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降低</w:t>
      </w:r>
      <w:r>
        <w:rPr>
          <w:rFonts w:ascii="ˎ̥" w:hAnsi="ˎ̥"/>
          <w:color w:val="0000A0"/>
          <w:sz w:val="20"/>
          <w:szCs w:val="20"/>
        </w:rPr>
        <w:br/>
      </w:r>
      <w:r>
        <w:rPr>
          <w:rStyle w:val="style31"/>
          <w:rFonts w:ascii="ˎ̥" w:hAnsi="ˎ̥"/>
          <w:sz w:val="20"/>
          <w:szCs w:val="20"/>
        </w:rPr>
        <w:t>76.</w:t>
      </w:r>
      <w:r>
        <w:rPr>
          <w:rStyle w:val="style31"/>
          <w:rFonts w:ascii="ˎ̥" w:hAnsi="ˎ̥"/>
          <w:sz w:val="20"/>
          <w:szCs w:val="20"/>
        </w:rPr>
        <w:t>预应力混凝土配筋用钢绞线是由（</w:t>
      </w:r>
      <w:r>
        <w:rPr>
          <w:rStyle w:val="style31"/>
          <w:rFonts w:ascii="ˎ̥" w:hAnsi="ˎ̥"/>
          <w:sz w:val="20"/>
          <w:szCs w:val="20"/>
        </w:rPr>
        <w:t xml:space="preserve"> </w:t>
      </w:r>
      <w:r>
        <w:rPr>
          <w:rStyle w:val="style31"/>
          <w:rFonts w:ascii="ˎ̥" w:hAnsi="ˎ̥"/>
          <w:sz w:val="20"/>
          <w:szCs w:val="20"/>
        </w:rPr>
        <w:t>）根圆形截面钢丝绞捻而成的。</w:t>
      </w:r>
      <w:r>
        <w:rPr>
          <w:rFonts w:ascii="ˎ̥" w:hAnsi="ˎ̥"/>
          <w:color w:val="0000A0"/>
          <w:sz w:val="20"/>
          <w:szCs w:val="20"/>
        </w:rPr>
        <w:br/>
      </w:r>
      <w:r>
        <w:rPr>
          <w:rStyle w:val="style31"/>
          <w:rFonts w:ascii="ˎ̥" w:hAnsi="ˎ̥"/>
          <w:sz w:val="20"/>
          <w:szCs w:val="20"/>
        </w:rPr>
        <w:t>A.5 B.6 C.7 D.8</w:t>
      </w:r>
      <w:r>
        <w:rPr>
          <w:rFonts w:ascii="ˎ̥" w:hAnsi="ˎ̥"/>
          <w:color w:val="0000A0"/>
          <w:sz w:val="20"/>
          <w:szCs w:val="20"/>
        </w:rPr>
        <w:br/>
      </w:r>
      <w:r>
        <w:rPr>
          <w:rStyle w:val="style31"/>
          <w:rFonts w:ascii="ˎ̥" w:hAnsi="ˎ̥"/>
          <w:sz w:val="20"/>
          <w:szCs w:val="20"/>
        </w:rPr>
        <w:t>77.</w:t>
      </w:r>
      <w:r>
        <w:rPr>
          <w:rStyle w:val="style31"/>
          <w:rFonts w:ascii="ˎ̥" w:hAnsi="ˎ̥"/>
          <w:sz w:val="20"/>
          <w:szCs w:val="20"/>
        </w:rPr>
        <w:t>木材的力学指标是以木材含水率为（</w:t>
      </w:r>
      <w:r>
        <w:rPr>
          <w:rStyle w:val="style31"/>
          <w:rFonts w:ascii="ˎ̥" w:hAnsi="ˎ̥"/>
          <w:sz w:val="20"/>
          <w:szCs w:val="20"/>
        </w:rPr>
        <w:t xml:space="preserve"> </w:t>
      </w:r>
      <w:r>
        <w:rPr>
          <w:rStyle w:val="style31"/>
          <w:rFonts w:ascii="ˎ̥" w:hAnsi="ˎ̥"/>
          <w:sz w:val="20"/>
          <w:szCs w:val="20"/>
        </w:rPr>
        <w:t>）时为标准的。</w:t>
      </w:r>
      <w:r>
        <w:rPr>
          <w:rFonts w:ascii="ˎ̥" w:hAnsi="ˎ̥"/>
          <w:color w:val="0000A0"/>
          <w:sz w:val="20"/>
          <w:szCs w:val="20"/>
        </w:rPr>
        <w:br/>
      </w:r>
      <w:r>
        <w:rPr>
          <w:rStyle w:val="style31"/>
          <w:rFonts w:ascii="ˎ̥" w:hAnsi="ˎ̥"/>
          <w:sz w:val="20"/>
          <w:szCs w:val="20"/>
        </w:rPr>
        <w:t>A.12% B.14% C.16% D.18%</w:t>
      </w:r>
      <w:r>
        <w:rPr>
          <w:rFonts w:ascii="ˎ̥" w:hAnsi="ˎ̥"/>
          <w:color w:val="0000A0"/>
          <w:sz w:val="20"/>
          <w:szCs w:val="20"/>
        </w:rPr>
        <w:br/>
      </w:r>
      <w:r>
        <w:rPr>
          <w:rStyle w:val="style31"/>
          <w:rFonts w:ascii="ˎ̥" w:hAnsi="ˎ̥"/>
          <w:sz w:val="20"/>
          <w:szCs w:val="20"/>
        </w:rPr>
        <w:t>78.</w:t>
      </w:r>
      <w:r>
        <w:rPr>
          <w:rStyle w:val="style31"/>
          <w:rFonts w:ascii="ˎ̥" w:hAnsi="ˎ̥"/>
          <w:sz w:val="20"/>
          <w:szCs w:val="20"/>
        </w:rPr>
        <w:t>温度升高并在长期受热条件下，木材的力学强度（</w:t>
      </w:r>
      <w:r>
        <w:rPr>
          <w:rStyle w:val="style31"/>
          <w:rFonts w:ascii="ˎ̥" w:hAnsi="ˎ̥"/>
          <w:sz w:val="20"/>
          <w:szCs w:val="20"/>
        </w:rPr>
        <w:t xml:space="preserve"> </w:t>
      </w:r>
      <w:r>
        <w:rPr>
          <w:rStyle w:val="style31"/>
          <w:rFonts w:ascii="ˎ̥" w:hAnsi="ˎ̥"/>
          <w:sz w:val="20"/>
          <w:szCs w:val="20"/>
        </w:rPr>
        <w:t>），脆性（</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降低</w:t>
      </w:r>
      <w:r>
        <w:rPr>
          <w:rStyle w:val="style31"/>
          <w:rFonts w:ascii="ˎ̥" w:hAnsi="ˎ̥"/>
          <w:sz w:val="20"/>
          <w:szCs w:val="20"/>
        </w:rPr>
        <w:t xml:space="preserve"> B</w:t>
      </w:r>
      <w:r>
        <w:rPr>
          <w:rStyle w:val="style31"/>
          <w:rFonts w:ascii="ˎ̥" w:hAnsi="ˎ̥"/>
          <w:sz w:val="20"/>
          <w:szCs w:val="20"/>
        </w:rPr>
        <w:t>降低</w:t>
      </w:r>
      <w:r>
        <w:rPr>
          <w:rStyle w:val="style31"/>
          <w:rFonts w:ascii="ˎ̥" w:hAnsi="ˎ̥"/>
          <w:sz w:val="20"/>
          <w:szCs w:val="20"/>
        </w:rPr>
        <w:t xml:space="preserve"> </w:t>
      </w:r>
      <w:r>
        <w:rPr>
          <w:rStyle w:val="style31"/>
          <w:rFonts w:ascii="ˎ̥" w:hAnsi="ˎ̥"/>
          <w:sz w:val="20"/>
          <w:szCs w:val="20"/>
        </w:rPr>
        <w:t>增加</w:t>
      </w:r>
      <w:r>
        <w:rPr>
          <w:rStyle w:val="style31"/>
          <w:rFonts w:ascii="ˎ̥" w:hAnsi="ˎ̥"/>
          <w:sz w:val="20"/>
          <w:szCs w:val="20"/>
        </w:rPr>
        <w:t xml:space="preserve"> C.</w:t>
      </w:r>
      <w:r>
        <w:rPr>
          <w:rStyle w:val="style31"/>
          <w:rFonts w:ascii="ˎ̥" w:hAnsi="ˎ̥"/>
          <w:sz w:val="20"/>
          <w:szCs w:val="20"/>
        </w:rPr>
        <w:t>增加</w:t>
      </w:r>
      <w:r>
        <w:rPr>
          <w:rStyle w:val="style31"/>
          <w:rFonts w:ascii="ˎ̥" w:hAnsi="ˎ̥"/>
          <w:sz w:val="20"/>
          <w:szCs w:val="20"/>
        </w:rPr>
        <w:t xml:space="preserve"> </w:t>
      </w:r>
      <w:r>
        <w:rPr>
          <w:rStyle w:val="style31"/>
          <w:rFonts w:ascii="ˎ̥" w:hAnsi="ˎ̥"/>
          <w:sz w:val="20"/>
          <w:szCs w:val="20"/>
        </w:rPr>
        <w:t>增加</w:t>
      </w:r>
      <w:r>
        <w:rPr>
          <w:rStyle w:val="style31"/>
          <w:rFonts w:ascii="ˎ̥" w:hAnsi="ˎ̥"/>
          <w:sz w:val="20"/>
          <w:szCs w:val="20"/>
        </w:rPr>
        <w:t xml:space="preserve"> D.</w:t>
      </w:r>
      <w:r>
        <w:rPr>
          <w:rStyle w:val="style31"/>
          <w:rFonts w:ascii="ˎ̥" w:hAnsi="ˎ̥"/>
          <w:sz w:val="20"/>
          <w:szCs w:val="20"/>
        </w:rPr>
        <w:t>增加</w:t>
      </w:r>
      <w:r>
        <w:rPr>
          <w:rStyle w:val="style31"/>
          <w:rFonts w:ascii="ˎ̥" w:hAnsi="ˎ̥"/>
          <w:sz w:val="20"/>
          <w:szCs w:val="20"/>
        </w:rPr>
        <w:t xml:space="preserve"> </w:t>
      </w:r>
      <w:r>
        <w:rPr>
          <w:rStyle w:val="style31"/>
          <w:rFonts w:ascii="ˎ̥" w:hAnsi="ˎ̥"/>
          <w:sz w:val="20"/>
          <w:szCs w:val="20"/>
        </w:rPr>
        <w:t>增加</w:t>
      </w:r>
      <w:r>
        <w:rPr>
          <w:rFonts w:ascii="ˎ̥" w:hAnsi="ˎ̥"/>
          <w:color w:val="0000A0"/>
          <w:sz w:val="20"/>
          <w:szCs w:val="20"/>
        </w:rPr>
        <w:br/>
      </w:r>
      <w:r>
        <w:rPr>
          <w:rStyle w:val="style31"/>
          <w:rFonts w:ascii="ˎ̥" w:hAnsi="ˎ̥"/>
          <w:sz w:val="20"/>
          <w:szCs w:val="20"/>
        </w:rPr>
        <w:t>79.</w:t>
      </w:r>
      <w:r>
        <w:rPr>
          <w:rStyle w:val="style31"/>
          <w:rFonts w:ascii="ˎ̥" w:hAnsi="ˎ̥"/>
          <w:sz w:val="20"/>
          <w:szCs w:val="20"/>
        </w:rPr>
        <w:t>建筑木材的力学性质与（</w:t>
      </w:r>
      <w:r>
        <w:rPr>
          <w:rStyle w:val="style31"/>
          <w:rFonts w:ascii="ˎ̥" w:hAnsi="ˎ̥"/>
          <w:sz w:val="20"/>
          <w:szCs w:val="20"/>
        </w:rPr>
        <w:t xml:space="preserve"> </w:t>
      </w:r>
      <w:r>
        <w:rPr>
          <w:rStyle w:val="style31"/>
          <w:rFonts w:ascii="ˎ̥" w:hAnsi="ˎ̥"/>
          <w:sz w:val="20"/>
          <w:szCs w:val="20"/>
        </w:rPr>
        <w:t>）等有密切关系。</w:t>
      </w:r>
      <w:r>
        <w:rPr>
          <w:rFonts w:ascii="ˎ̥" w:hAnsi="ˎ̥"/>
          <w:color w:val="0000A0"/>
          <w:sz w:val="20"/>
          <w:szCs w:val="20"/>
        </w:rPr>
        <w:br/>
      </w:r>
      <w:r>
        <w:rPr>
          <w:rStyle w:val="style31"/>
          <w:rFonts w:ascii="ˎ̥" w:hAnsi="ˎ̥"/>
          <w:sz w:val="20"/>
          <w:szCs w:val="20"/>
        </w:rPr>
        <w:t>A.</w:t>
      </w:r>
      <w:r>
        <w:rPr>
          <w:rStyle w:val="style31"/>
          <w:rFonts w:ascii="ˎ̥" w:hAnsi="ˎ̥"/>
          <w:sz w:val="20"/>
          <w:szCs w:val="20"/>
        </w:rPr>
        <w:t>含水率</w:t>
      </w:r>
      <w:r>
        <w:rPr>
          <w:rStyle w:val="style31"/>
          <w:rFonts w:ascii="ˎ̥" w:hAnsi="ˎ̥"/>
          <w:sz w:val="20"/>
          <w:szCs w:val="20"/>
        </w:rPr>
        <w:t xml:space="preserve"> B.</w:t>
      </w:r>
      <w:r>
        <w:rPr>
          <w:rStyle w:val="style31"/>
          <w:rFonts w:ascii="ˎ̥" w:hAnsi="ˎ̥"/>
          <w:sz w:val="20"/>
          <w:szCs w:val="20"/>
        </w:rPr>
        <w:t>温度</w:t>
      </w:r>
      <w:r>
        <w:rPr>
          <w:rStyle w:val="style31"/>
          <w:rFonts w:ascii="ˎ̥" w:hAnsi="ˎ̥"/>
          <w:sz w:val="20"/>
          <w:szCs w:val="20"/>
        </w:rPr>
        <w:t xml:space="preserve"> C.</w:t>
      </w:r>
      <w:r>
        <w:rPr>
          <w:rStyle w:val="style31"/>
          <w:rFonts w:ascii="ˎ̥" w:hAnsi="ˎ̥"/>
          <w:sz w:val="20"/>
          <w:szCs w:val="20"/>
        </w:rPr>
        <w:t>荷载状态</w:t>
      </w:r>
      <w:r>
        <w:rPr>
          <w:rStyle w:val="style31"/>
          <w:rFonts w:ascii="ˎ̥" w:hAnsi="ˎ̥"/>
          <w:sz w:val="20"/>
          <w:szCs w:val="20"/>
        </w:rPr>
        <w:t xml:space="preserve"> D.</w:t>
      </w:r>
      <w:r>
        <w:rPr>
          <w:rStyle w:val="style31"/>
          <w:rFonts w:ascii="ˎ̥" w:hAnsi="ˎ̥"/>
          <w:sz w:val="20"/>
          <w:szCs w:val="20"/>
        </w:rPr>
        <w:t>木材缺陷</w:t>
      </w:r>
      <w:r>
        <w:rPr>
          <w:rFonts w:ascii="ˎ̥" w:hAnsi="ˎ̥"/>
          <w:color w:val="0000A0"/>
          <w:sz w:val="20"/>
          <w:szCs w:val="20"/>
        </w:rPr>
        <w:br/>
      </w:r>
      <w:r>
        <w:rPr>
          <w:rStyle w:val="style31"/>
          <w:rFonts w:ascii="ˎ̥" w:hAnsi="ˎ̥"/>
          <w:sz w:val="20"/>
          <w:szCs w:val="20"/>
        </w:rPr>
        <w:t>80.</w:t>
      </w:r>
      <w:r>
        <w:rPr>
          <w:rStyle w:val="style31"/>
          <w:rFonts w:ascii="ˎ̥" w:hAnsi="ˎ̥"/>
          <w:sz w:val="20"/>
          <w:szCs w:val="20"/>
        </w:rPr>
        <w:t>从力学性能出发，木材强度由大到小排列次序正确的是（</w:t>
      </w:r>
      <w:r>
        <w:rPr>
          <w:rStyle w:val="style31"/>
          <w:rFonts w:ascii="ˎ̥" w:hAnsi="ˎ̥"/>
          <w:sz w:val="20"/>
          <w:szCs w:val="20"/>
        </w:rPr>
        <w:t xml:space="preserve"> </w:t>
      </w:r>
      <w:r>
        <w:rPr>
          <w:rStyle w:val="style31"/>
          <w:rFonts w:ascii="ˎ̥" w:hAnsi="ˎ̥"/>
          <w:sz w:val="20"/>
          <w:szCs w:val="20"/>
        </w:rPr>
        <w:t>）。</w:t>
      </w:r>
      <w:r>
        <w:rPr>
          <w:rFonts w:ascii="ˎ̥" w:hAnsi="ˎ̥"/>
          <w:color w:val="0000A0"/>
          <w:sz w:val="20"/>
          <w:szCs w:val="20"/>
        </w:rPr>
        <w:br/>
      </w:r>
      <w:r>
        <w:rPr>
          <w:rStyle w:val="style31"/>
          <w:rFonts w:ascii="ˎ̥" w:hAnsi="ˎ̥"/>
          <w:sz w:val="20"/>
          <w:szCs w:val="20"/>
        </w:rPr>
        <w:t>A.</w:t>
      </w:r>
      <w:r>
        <w:rPr>
          <w:rStyle w:val="style31"/>
          <w:rFonts w:ascii="ˎ̥" w:hAnsi="ˎ̥"/>
          <w:sz w:val="20"/>
          <w:szCs w:val="20"/>
        </w:rPr>
        <w:t>顺纹抗拉强度</w:t>
      </w:r>
      <w:r>
        <w:rPr>
          <w:rStyle w:val="style31"/>
          <w:rFonts w:ascii="ˎ̥" w:hAnsi="ˎ̥"/>
          <w:sz w:val="20"/>
          <w:szCs w:val="20"/>
        </w:rPr>
        <w:t>-</w:t>
      </w:r>
      <w:r>
        <w:rPr>
          <w:rStyle w:val="style31"/>
          <w:rFonts w:ascii="ˎ̥" w:hAnsi="ˎ̥"/>
          <w:sz w:val="20"/>
          <w:szCs w:val="20"/>
        </w:rPr>
        <w:t>抗弯强度</w:t>
      </w:r>
      <w:r>
        <w:rPr>
          <w:rStyle w:val="style31"/>
          <w:rFonts w:ascii="ˎ̥" w:hAnsi="ˎ̥"/>
          <w:sz w:val="20"/>
          <w:szCs w:val="20"/>
        </w:rPr>
        <w:t>-</w:t>
      </w:r>
      <w:r>
        <w:rPr>
          <w:rStyle w:val="style31"/>
          <w:rFonts w:ascii="ˎ̥" w:hAnsi="ˎ̥"/>
          <w:sz w:val="20"/>
          <w:szCs w:val="20"/>
        </w:rPr>
        <w:t>顺纹抗压强度</w:t>
      </w:r>
      <w:r>
        <w:rPr>
          <w:rStyle w:val="style31"/>
          <w:rFonts w:ascii="ˎ̥" w:hAnsi="ˎ̥"/>
          <w:sz w:val="20"/>
          <w:szCs w:val="20"/>
        </w:rPr>
        <w:t>-</w:t>
      </w:r>
      <w:r>
        <w:rPr>
          <w:rStyle w:val="style31"/>
          <w:rFonts w:ascii="ˎ̥" w:hAnsi="ˎ̥"/>
          <w:sz w:val="20"/>
          <w:szCs w:val="20"/>
        </w:rPr>
        <w:t>横纹抗压强度</w:t>
      </w:r>
      <w:r>
        <w:rPr>
          <w:rFonts w:ascii="ˎ̥" w:hAnsi="ˎ̥"/>
          <w:color w:val="0000A0"/>
          <w:sz w:val="20"/>
          <w:szCs w:val="20"/>
        </w:rPr>
        <w:br/>
      </w:r>
      <w:r>
        <w:rPr>
          <w:rStyle w:val="style31"/>
          <w:rFonts w:ascii="ˎ̥" w:hAnsi="ˎ̥"/>
          <w:sz w:val="20"/>
          <w:szCs w:val="20"/>
        </w:rPr>
        <w:t>B.</w:t>
      </w:r>
      <w:r>
        <w:rPr>
          <w:rStyle w:val="style31"/>
          <w:rFonts w:ascii="ˎ̥" w:hAnsi="ˎ̥"/>
          <w:sz w:val="20"/>
          <w:szCs w:val="20"/>
        </w:rPr>
        <w:t>顺纹抗拉强度</w:t>
      </w:r>
      <w:r>
        <w:rPr>
          <w:rStyle w:val="style31"/>
          <w:rFonts w:ascii="ˎ̥" w:hAnsi="ˎ̥"/>
          <w:sz w:val="20"/>
          <w:szCs w:val="20"/>
        </w:rPr>
        <w:t>-</w:t>
      </w:r>
      <w:r>
        <w:rPr>
          <w:rStyle w:val="style31"/>
          <w:rFonts w:ascii="ˎ̥" w:hAnsi="ˎ̥"/>
          <w:sz w:val="20"/>
          <w:szCs w:val="20"/>
        </w:rPr>
        <w:t>横纹抗压强度</w:t>
      </w:r>
      <w:r>
        <w:rPr>
          <w:rStyle w:val="style31"/>
          <w:rFonts w:ascii="ˎ̥" w:hAnsi="ˎ̥"/>
          <w:sz w:val="20"/>
          <w:szCs w:val="20"/>
        </w:rPr>
        <w:t>-</w:t>
      </w:r>
      <w:r>
        <w:rPr>
          <w:rStyle w:val="style31"/>
          <w:rFonts w:ascii="ˎ̥" w:hAnsi="ˎ̥"/>
          <w:sz w:val="20"/>
          <w:szCs w:val="20"/>
        </w:rPr>
        <w:t>顺纹抗压强度</w:t>
      </w:r>
      <w:r>
        <w:rPr>
          <w:rStyle w:val="style31"/>
          <w:rFonts w:ascii="ˎ̥" w:hAnsi="ˎ̥"/>
          <w:sz w:val="20"/>
          <w:szCs w:val="20"/>
        </w:rPr>
        <w:t>-</w:t>
      </w:r>
      <w:r>
        <w:rPr>
          <w:rStyle w:val="style31"/>
          <w:rFonts w:ascii="ˎ̥" w:hAnsi="ˎ̥"/>
          <w:sz w:val="20"/>
          <w:szCs w:val="20"/>
        </w:rPr>
        <w:t>抗弯强度</w:t>
      </w:r>
      <w:r>
        <w:rPr>
          <w:rFonts w:ascii="ˎ̥" w:hAnsi="ˎ̥"/>
          <w:color w:val="0000A0"/>
          <w:sz w:val="20"/>
          <w:szCs w:val="20"/>
        </w:rPr>
        <w:br/>
      </w:r>
      <w:r>
        <w:rPr>
          <w:rStyle w:val="style31"/>
          <w:rFonts w:ascii="ˎ̥" w:hAnsi="ˎ̥"/>
          <w:sz w:val="20"/>
          <w:szCs w:val="20"/>
        </w:rPr>
        <w:t>C.</w:t>
      </w:r>
      <w:r>
        <w:rPr>
          <w:rStyle w:val="style31"/>
          <w:rFonts w:ascii="ˎ̥" w:hAnsi="ˎ̥"/>
          <w:sz w:val="20"/>
          <w:szCs w:val="20"/>
        </w:rPr>
        <w:t>抗弯强度</w:t>
      </w:r>
      <w:r>
        <w:rPr>
          <w:rStyle w:val="style31"/>
          <w:rFonts w:ascii="ˎ̥" w:hAnsi="ˎ̥"/>
          <w:sz w:val="20"/>
          <w:szCs w:val="20"/>
        </w:rPr>
        <w:t>-</w:t>
      </w:r>
      <w:r>
        <w:rPr>
          <w:rStyle w:val="style31"/>
          <w:rFonts w:ascii="ˎ̥" w:hAnsi="ˎ̥"/>
          <w:sz w:val="20"/>
          <w:szCs w:val="20"/>
        </w:rPr>
        <w:t>顺纹抗压强度</w:t>
      </w:r>
      <w:r>
        <w:rPr>
          <w:rStyle w:val="style31"/>
          <w:rFonts w:ascii="ˎ̥" w:hAnsi="ˎ̥"/>
          <w:sz w:val="20"/>
          <w:szCs w:val="20"/>
        </w:rPr>
        <w:t>-</w:t>
      </w:r>
      <w:r>
        <w:rPr>
          <w:rStyle w:val="style31"/>
          <w:rFonts w:ascii="ˎ̥" w:hAnsi="ˎ̥"/>
          <w:sz w:val="20"/>
          <w:szCs w:val="20"/>
        </w:rPr>
        <w:t>横纹抗压强度</w:t>
      </w:r>
      <w:r>
        <w:rPr>
          <w:rStyle w:val="style31"/>
          <w:rFonts w:ascii="ˎ̥" w:hAnsi="ˎ̥"/>
          <w:sz w:val="20"/>
          <w:szCs w:val="20"/>
        </w:rPr>
        <w:t>-</w:t>
      </w:r>
      <w:r>
        <w:rPr>
          <w:rStyle w:val="style31"/>
          <w:rFonts w:ascii="ˎ̥" w:hAnsi="ˎ̥"/>
          <w:sz w:val="20"/>
          <w:szCs w:val="20"/>
        </w:rPr>
        <w:t>顺纹抗拉强度</w:t>
      </w:r>
      <w:r>
        <w:rPr>
          <w:rStyle w:val="style31"/>
          <w:rFonts w:ascii="ˎ̥" w:hAnsi="ˎ̥"/>
          <w:sz w:val="20"/>
          <w:szCs w:val="20"/>
        </w:rPr>
        <w:t xml:space="preserve"> </w:t>
      </w:r>
      <w:r>
        <w:rPr>
          <w:rFonts w:ascii="ˎ̥" w:hAnsi="ˎ̥"/>
          <w:color w:val="0000A0"/>
          <w:sz w:val="20"/>
          <w:szCs w:val="20"/>
        </w:rPr>
        <w:br/>
      </w:r>
      <w:r>
        <w:rPr>
          <w:rStyle w:val="a5"/>
          <w:rFonts w:ascii="ˎ̥" w:hAnsi="ˎ̥"/>
          <w:color w:val="0000A0"/>
          <w:sz w:val="20"/>
          <w:szCs w:val="20"/>
        </w:rPr>
        <w:t>选择题答案：</w:t>
      </w:r>
      <w:r>
        <w:rPr>
          <w:rFonts w:ascii="ˎ̥" w:hAnsi="ˎ̥"/>
          <w:color w:val="0000A0"/>
          <w:sz w:val="20"/>
          <w:szCs w:val="20"/>
        </w:rPr>
        <w:br/>
      </w:r>
      <w:r>
        <w:rPr>
          <w:rStyle w:val="style31"/>
          <w:rFonts w:ascii="ˎ̥" w:hAnsi="ˎ̥"/>
          <w:sz w:val="20"/>
          <w:szCs w:val="20"/>
        </w:rPr>
        <w:t>1.A 2. C 3.C 4.B 5.ABC 6.D 7.B 8.BC 9.BC 10.C 11.A 12.A 13.D 14.BC 15.AB 16.AD 17.ABCD 18.BC l9.AD 20. C 21.C 22.A 23.B 24.C 25.B 26.ABCD 27.C 28.B 29. C 30.BC31.ABCD 32.C 33.BD 34.A 35.ABCD 36.B 37.D 38.CD 39.A 40.C 41.A 42.B 43.C 44.D 45.C 46.B 47.A 48.A 49.A 50.A 51.B 52.D 53.C 54.AD 55.B 56.BD 57.BC 58.C 59.ABCD 60.BCD 61.ABCD 62.C 63.ABCD 64.A 65.B 66.D 67.BCD 68.D 69.D 70.A 71.B 72.ABC 73.CD 74.ABC 75.B 76.C 77.A 78.B 79.ABCD 80.A</w:t>
      </w:r>
      <w:r>
        <w:rPr>
          <w:rFonts w:ascii="ˎ̥" w:hAnsi="ˎ̥"/>
          <w:color w:val="0000A0"/>
          <w:sz w:val="20"/>
          <w:szCs w:val="20"/>
        </w:rPr>
        <w:br/>
      </w:r>
      <w:r>
        <w:rPr>
          <w:rStyle w:val="a5"/>
          <w:rFonts w:ascii="ˎ̥" w:hAnsi="ˎ̥"/>
          <w:color w:val="0000A0"/>
          <w:sz w:val="20"/>
          <w:szCs w:val="20"/>
        </w:rPr>
        <w:t>五、实践技能复习题及答案</w:t>
      </w:r>
      <w:r>
        <w:rPr>
          <w:rStyle w:val="a5"/>
          <w:rFonts w:ascii="ˎ̥" w:hAnsi="ˎ̥"/>
          <w:color w:val="0000A0"/>
          <w:sz w:val="20"/>
          <w:szCs w:val="20"/>
        </w:rPr>
        <w:t xml:space="preserve"> </w:t>
      </w:r>
      <w:r>
        <w:rPr>
          <w:rFonts w:ascii="ˎ̥" w:hAnsi="ˎ̥"/>
          <w:color w:val="0000A0"/>
          <w:sz w:val="20"/>
          <w:szCs w:val="20"/>
        </w:rPr>
        <w:br/>
      </w:r>
      <w:r>
        <w:rPr>
          <w:rStyle w:val="style31"/>
          <w:rFonts w:ascii="ˎ̥" w:hAnsi="ˎ̥"/>
          <w:sz w:val="20"/>
          <w:szCs w:val="20"/>
        </w:rPr>
        <w:t>1.</w:t>
      </w:r>
      <w:r>
        <w:rPr>
          <w:rStyle w:val="style31"/>
          <w:rFonts w:ascii="ˎ̥" w:hAnsi="ˎ̥"/>
          <w:sz w:val="20"/>
          <w:szCs w:val="20"/>
        </w:rPr>
        <w:t>进行钢材伸长率测定时，如果试件在标距端点上或标距外断裂应如何处理？</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答：试验失败，结果无效，重做试验。</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2.</w:t>
      </w:r>
      <w:r>
        <w:rPr>
          <w:rStyle w:val="style31"/>
          <w:rFonts w:ascii="ˎ̥" w:hAnsi="ˎ̥"/>
          <w:sz w:val="20"/>
          <w:szCs w:val="20"/>
        </w:rPr>
        <w:t>进行钢材拉伸试验时，如何防止试样与夹具发生相对位移？</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答：在试验中，应该注意夹具与试样夹持区的重叠要饱满，从而防止试样与夹具发生相对位移。</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3.</w:t>
      </w:r>
      <w:r>
        <w:rPr>
          <w:rStyle w:val="style31"/>
          <w:rFonts w:ascii="ˎ̥" w:hAnsi="ˎ̥"/>
          <w:sz w:val="20"/>
          <w:szCs w:val="20"/>
        </w:rPr>
        <w:t>施工现场进行钢筋焊接时，应注意哪些问题？</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w:t>
      </w:r>
      <w:r>
        <w:rPr>
          <w:rStyle w:val="style31"/>
          <w:rFonts w:ascii="ˎ̥" w:hAnsi="ˎ̥"/>
          <w:sz w:val="20"/>
          <w:szCs w:val="20"/>
        </w:rPr>
        <w:t>1</w:t>
      </w:r>
      <w:r>
        <w:rPr>
          <w:rStyle w:val="style31"/>
          <w:rFonts w:ascii="ˎ̥" w:hAnsi="ˎ̥"/>
          <w:sz w:val="20"/>
          <w:szCs w:val="20"/>
        </w:rPr>
        <w:t>）冷拉钢筋焊接应在冷拉之前进行；</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w:t>
      </w:r>
      <w:r>
        <w:rPr>
          <w:rStyle w:val="style31"/>
          <w:rFonts w:ascii="ˎ̥" w:hAnsi="ˎ̥"/>
          <w:sz w:val="20"/>
          <w:szCs w:val="20"/>
        </w:rPr>
        <w:t>2</w:t>
      </w:r>
      <w:r>
        <w:rPr>
          <w:rStyle w:val="style31"/>
          <w:rFonts w:ascii="ˎ̥" w:hAnsi="ˎ̥"/>
          <w:sz w:val="20"/>
          <w:szCs w:val="20"/>
        </w:rPr>
        <w:t>）焊接部位应清除铁锈、熔渣、油污等。</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w:t>
      </w:r>
      <w:r>
        <w:rPr>
          <w:rStyle w:val="style31"/>
          <w:rFonts w:ascii="ˎ̥" w:hAnsi="ˎ̥"/>
          <w:sz w:val="20"/>
          <w:szCs w:val="20"/>
        </w:rPr>
        <w:t>3</w:t>
      </w:r>
      <w:r>
        <w:rPr>
          <w:rStyle w:val="style31"/>
          <w:rFonts w:ascii="ˎ̥" w:hAnsi="ˎ̥"/>
          <w:sz w:val="20"/>
          <w:szCs w:val="20"/>
        </w:rPr>
        <w:t>）尽量避免不同国家的进口钢筋之间或进口钢筋与国产钢筋之间焊接。</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4.</w:t>
      </w:r>
      <w:r>
        <w:rPr>
          <w:rStyle w:val="style31"/>
          <w:rFonts w:ascii="ˎ̥" w:hAnsi="ˎ̥"/>
          <w:sz w:val="20"/>
          <w:szCs w:val="20"/>
        </w:rPr>
        <w:t>进行钢材冷弯试验时，应注意哪些问题？</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w:t>
      </w:r>
      <w:r>
        <w:rPr>
          <w:rStyle w:val="style31"/>
          <w:rFonts w:ascii="ˎ̥" w:hAnsi="ˎ̥"/>
          <w:sz w:val="20"/>
          <w:szCs w:val="20"/>
        </w:rPr>
        <w:t>1</w:t>
      </w:r>
      <w:r>
        <w:rPr>
          <w:rStyle w:val="style31"/>
          <w:rFonts w:ascii="ˎ̥" w:hAnsi="ˎ̥"/>
          <w:sz w:val="20"/>
          <w:szCs w:val="20"/>
        </w:rPr>
        <w:t>）试验应在平稳压力作用下，缓慢施加试验压力。两支辊间距离为（</w:t>
      </w:r>
      <w:r>
        <w:rPr>
          <w:rStyle w:val="style31"/>
          <w:rFonts w:ascii="ˎ̥" w:hAnsi="ˎ̥"/>
          <w:sz w:val="20"/>
          <w:szCs w:val="20"/>
        </w:rPr>
        <w:t>d+2.5a</w:t>
      </w:r>
      <w:r>
        <w:rPr>
          <w:rStyle w:val="style31"/>
          <w:rFonts w:ascii="ˎ̥" w:hAnsi="ˎ̥"/>
          <w:sz w:val="20"/>
          <w:szCs w:val="20"/>
        </w:rPr>
        <w:t>）</w:t>
      </w:r>
      <w:r>
        <w:rPr>
          <w:rStyle w:val="style31"/>
          <w:rFonts w:ascii="ˎ̥" w:hAnsi="ˎ̥"/>
          <w:sz w:val="20"/>
          <w:szCs w:val="20"/>
        </w:rPr>
        <w:t>±0.5a</w:t>
      </w:r>
      <w:r>
        <w:rPr>
          <w:rStyle w:val="style31"/>
          <w:rFonts w:ascii="ˎ̥" w:hAnsi="ˎ̥"/>
          <w:sz w:val="20"/>
          <w:szCs w:val="20"/>
        </w:rPr>
        <w:t>，且在试验过程中不允许有变化。</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w:t>
      </w:r>
      <w:r>
        <w:rPr>
          <w:rStyle w:val="style31"/>
          <w:rFonts w:ascii="ˎ̥" w:hAnsi="ˎ̥"/>
          <w:sz w:val="20"/>
          <w:szCs w:val="20"/>
        </w:rPr>
        <w:t>2</w:t>
      </w:r>
      <w:r>
        <w:rPr>
          <w:rStyle w:val="style31"/>
          <w:rFonts w:ascii="ˎ̥" w:hAnsi="ˎ̥"/>
          <w:sz w:val="20"/>
          <w:szCs w:val="20"/>
        </w:rPr>
        <w:t>）试验应在</w:t>
      </w:r>
      <w:r>
        <w:rPr>
          <w:rStyle w:val="style31"/>
          <w:rFonts w:ascii="ˎ̥" w:hAnsi="ˎ̥"/>
          <w:sz w:val="20"/>
          <w:szCs w:val="20"/>
        </w:rPr>
        <w:t>20</w:t>
      </w:r>
      <w:r>
        <w:rPr>
          <w:rStyle w:val="style31"/>
          <w:rFonts w:hint="eastAsia"/>
          <w:sz w:val="20"/>
          <w:szCs w:val="20"/>
        </w:rPr>
        <w:t>℃</w:t>
      </w:r>
      <w:r>
        <w:rPr>
          <w:rStyle w:val="style31"/>
          <w:rFonts w:ascii="Times New Roman" w:hAnsi="Times New Roman" w:cs="Times New Roman"/>
          <w:sz w:val="20"/>
          <w:szCs w:val="20"/>
        </w:rPr>
        <w:t>±10</w:t>
      </w:r>
      <w:r>
        <w:rPr>
          <w:rStyle w:val="style31"/>
          <w:rFonts w:hint="eastAsia"/>
          <w:sz w:val="20"/>
          <w:szCs w:val="20"/>
        </w:rPr>
        <w:t>℃</w:t>
      </w:r>
      <w:r>
        <w:rPr>
          <w:rStyle w:val="style31"/>
          <w:rFonts w:ascii="ˎ̥" w:hAnsi="ˎ̥"/>
          <w:sz w:val="20"/>
          <w:szCs w:val="20"/>
        </w:rPr>
        <w:t>条件下进行。</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w:t>
      </w:r>
      <w:r>
        <w:rPr>
          <w:rStyle w:val="style31"/>
          <w:rFonts w:ascii="ˎ̥" w:hAnsi="ˎ̥"/>
          <w:sz w:val="20"/>
          <w:szCs w:val="20"/>
        </w:rPr>
        <w:t>3</w:t>
      </w:r>
      <w:r>
        <w:rPr>
          <w:rStyle w:val="style31"/>
          <w:rFonts w:ascii="ˎ̥" w:hAnsi="ˎ̥"/>
          <w:sz w:val="20"/>
          <w:szCs w:val="20"/>
        </w:rPr>
        <w:t>）钢筋冷弯试件不得进行车前加工。</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5.</w:t>
      </w:r>
      <w:r>
        <w:rPr>
          <w:rStyle w:val="style31"/>
          <w:rFonts w:ascii="ˎ̥" w:hAnsi="ˎ̥"/>
          <w:sz w:val="20"/>
          <w:szCs w:val="20"/>
        </w:rPr>
        <w:t>钢材冷弯试验结果如何评定？</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答：试件弯曲后，检查弯曲处的外弯面及侧面，如无裂缝、裂断或起层现象，则认为冷弯试验合格。</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6.</w:t>
      </w:r>
      <w:r>
        <w:rPr>
          <w:rStyle w:val="style31"/>
          <w:rFonts w:ascii="ˎ̥" w:hAnsi="ˎ̥"/>
          <w:sz w:val="20"/>
          <w:szCs w:val="20"/>
        </w:rPr>
        <w:t>钢材拉伸试验主要测定什么？</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答：主要测定钢材力学性能：抗拉强度（</w:t>
      </w:r>
      <w:r>
        <w:rPr>
          <w:rStyle w:val="style31"/>
          <w:rFonts w:ascii="ˎ̥" w:hAnsi="ˎ̥"/>
          <w:sz w:val="20"/>
          <w:szCs w:val="20"/>
        </w:rPr>
        <w:t>σb</w:t>
      </w:r>
      <w:r>
        <w:rPr>
          <w:rStyle w:val="style31"/>
          <w:rFonts w:ascii="ˎ̥" w:hAnsi="ˎ̥"/>
          <w:sz w:val="20"/>
          <w:szCs w:val="20"/>
        </w:rPr>
        <w:t>）</w:t>
      </w:r>
      <w:r>
        <w:rPr>
          <w:rStyle w:val="style31"/>
          <w:rFonts w:ascii="ˎ̥" w:hAnsi="ˎ̥"/>
          <w:sz w:val="20"/>
          <w:szCs w:val="20"/>
        </w:rPr>
        <w:t>.</w:t>
      </w:r>
      <w:r>
        <w:rPr>
          <w:rStyle w:val="style31"/>
          <w:rFonts w:ascii="ˎ̥" w:hAnsi="ˎ̥"/>
          <w:sz w:val="20"/>
          <w:szCs w:val="20"/>
        </w:rPr>
        <w:t>屈服点（</w:t>
      </w:r>
      <w:r>
        <w:rPr>
          <w:rStyle w:val="style31"/>
          <w:rFonts w:ascii="ˎ̥" w:hAnsi="ˎ̥"/>
          <w:sz w:val="20"/>
          <w:szCs w:val="20"/>
        </w:rPr>
        <w:t>σs</w:t>
      </w:r>
      <w:r>
        <w:rPr>
          <w:rStyle w:val="style31"/>
          <w:rFonts w:ascii="ˎ̥" w:hAnsi="ˎ̥"/>
          <w:sz w:val="20"/>
          <w:szCs w:val="20"/>
        </w:rPr>
        <w:t>）断后伸长率（</w:t>
      </w:r>
      <w:r>
        <w:rPr>
          <w:rStyle w:val="style31"/>
          <w:rFonts w:ascii="ˎ̥" w:hAnsi="ˎ̥"/>
          <w:sz w:val="20"/>
          <w:szCs w:val="20"/>
        </w:rPr>
        <w:t>δ</w:t>
      </w:r>
      <w:r>
        <w:rPr>
          <w:rStyle w:val="style31"/>
          <w:rFonts w:ascii="ˎ̥" w:hAnsi="ˎ̥"/>
          <w:sz w:val="20"/>
          <w:szCs w:val="20"/>
        </w:rPr>
        <w:t>）等。</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7.</w:t>
      </w:r>
      <w:r>
        <w:rPr>
          <w:rStyle w:val="style31"/>
          <w:rFonts w:ascii="ˎ̥" w:hAnsi="ˎ̥"/>
          <w:sz w:val="20"/>
          <w:szCs w:val="20"/>
        </w:rPr>
        <w:t>对钢材进行冷弯试验的目的？</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答：通过冷弯试验判定其承受弯曲至规定角度及形状的能力，了解钢材对某种工艺加工适合程度，并显示其缺陷，作为评定钢筋质量的技术依据。</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8.</w:t>
      </w:r>
      <w:r>
        <w:rPr>
          <w:rStyle w:val="style31"/>
          <w:rFonts w:ascii="ˎ̥" w:hAnsi="ˎ̥"/>
          <w:sz w:val="20"/>
          <w:szCs w:val="20"/>
        </w:rPr>
        <w:t>在混凝土拌合物和易性测定中当坍落度小于设计要求，而粘聚性和保水性良好应如何处理？</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答：应保持水灰比不变，增加水泥和水的用量，相应减少砂、石用量（砂率不变）。</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9.</w:t>
      </w:r>
      <w:r>
        <w:rPr>
          <w:rStyle w:val="style31"/>
          <w:rFonts w:ascii="ˎ̥" w:hAnsi="ˎ̥"/>
          <w:sz w:val="20"/>
          <w:szCs w:val="20"/>
        </w:rPr>
        <w:t>在混凝土拌合物和易性测定中，坍落度合适，粘聚性和保水性不好，应如何处理？</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答：增加砂率（保持砂、石总量不变，提高砂用量，减少石子用量）。</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10.</w:t>
      </w:r>
      <w:r>
        <w:rPr>
          <w:rStyle w:val="style31"/>
          <w:rFonts w:ascii="ˎ̥" w:hAnsi="ˎ̥"/>
          <w:sz w:val="20"/>
          <w:szCs w:val="20"/>
        </w:rPr>
        <w:t>在混凝土拌合物和易性测定中，由于砂浆过多引起坍落度过大应如何处理？</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答：减少砂浆或保持砂、石总量不变，减少砂用量，增加石子用量。</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11.</w:t>
      </w:r>
      <w:r>
        <w:rPr>
          <w:rStyle w:val="style31"/>
          <w:rFonts w:ascii="ˎ̥" w:hAnsi="ˎ̥"/>
          <w:sz w:val="20"/>
          <w:szCs w:val="20"/>
        </w:rPr>
        <w:t>砼强度与试件尺寸大小有何关系？</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答：试件尺寸越小，测得的强度越高；试件尺寸越大，测得的强度越低。</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12.</w:t>
      </w:r>
      <w:r>
        <w:rPr>
          <w:rStyle w:val="style31"/>
          <w:rFonts w:ascii="ˎ̥" w:hAnsi="ˎ̥"/>
          <w:sz w:val="20"/>
          <w:szCs w:val="20"/>
        </w:rPr>
        <w:t>砼强度与试件的形状有可关系？</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答：当试件受压面积（</w:t>
      </w:r>
      <w:r>
        <w:rPr>
          <w:rStyle w:val="style31"/>
          <w:rFonts w:ascii="ˎ̥" w:hAnsi="ˎ̥"/>
          <w:sz w:val="20"/>
          <w:szCs w:val="20"/>
        </w:rPr>
        <w:t>a×a</w:t>
      </w:r>
      <w:r>
        <w:rPr>
          <w:rStyle w:val="style31"/>
          <w:rFonts w:ascii="ˎ̥" w:hAnsi="ˎ̥"/>
          <w:sz w:val="20"/>
          <w:szCs w:val="20"/>
        </w:rPr>
        <w:t>）相同，而高度（</w:t>
      </w:r>
      <w:r>
        <w:rPr>
          <w:rStyle w:val="style31"/>
          <w:rFonts w:ascii="ˎ̥" w:hAnsi="ˎ̥"/>
          <w:sz w:val="20"/>
          <w:szCs w:val="20"/>
        </w:rPr>
        <w:t>h</w:t>
      </w:r>
      <w:r>
        <w:rPr>
          <w:rStyle w:val="style31"/>
          <w:rFonts w:ascii="ˎ̥" w:hAnsi="ˎ̥"/>
          <w:sz w:val="20"/>
          <w:szCs w:val="20"/>
        </w:rPr>
        <w:t>）不同时，高宽比（</w:t>
      </w:r>
      <w:r>
        <w:rPr>
          <w:rStyle w:val="style31"/>
          <w:rFonts w:ascii="ˎ̥" w:hAnsi="ˎ̥"/>
          <w:sz w:val="20"/>
          <w:szCs w:val="20"/>
        </w:rPr>
        <w:t>h/a</w:t>
      </w:r>
      <w:r>
        <w:rPr>
          <w:rStyle w:val="style31"/>
          <w:rFonts w:ascii="ˎ̥" w:hAnsi="ˎ̥"/>
          <w:sz w:val="20"/>
          <w:szCs w:val="20"/>
        </w:rPr>
        <w:t>）越大，抗压强度越小。</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13.</w:t>
      </w:r>
      <w:r>
        <w:rPr>
          <w:rStyle w:val="style31"/>
          <w:rFonts w:ascii="ˎ̥" w:hAnsi="ˎ̥"/>
          <w:sz w:val="20"/>
          <w:szCs w:val="20"/>
        </w:rPr>
        <w:t>养护条件对砼强度有哪些影响？</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w:t>
      </w:r>
      <w:r>
        <w:rPr>
          <w:rStyle w:val="style31"/>
          <w:rFonts w:hint="eastAsia"/>
          <w:sz w:val="20"/>
          <w:szCs w:val="20"/>
        </w:rPr>
        <w:t>①</w:t>
      </w:r>
      <w:r>
        <w:rPr>
          <w:rStyle w:val="style31"/>
          <w:rFonts w:ascii="ˎ̥" w:hAnsi="ˎ̥"/>
          <w:sz w:val="20"/>
          <w:szCs w:val="20"/>
        </w:rPr>
        <w:t>养护温度高，水泥水化速度加快，砼的强度发展也快，反之，在低温下砼强度发展迟缓。</w:t>
      </w:r>
      <w:r>
        <w:rPr>
          <w:rStyle w:val="style31"/>
          <w:rFonts w:ascii="ˎ̥" w:hAnsi="ˎ̥"/>
          <w:sz w:val="20"/>
          <w:szCs w:val="20"/>
        </w:rPr>
        <w:t xml:space="preserve"> </w:t>
      </w:r>
      <w:r>
        <w:rPr>
          <w:rFonts w:ascii="ˎ̥" w:hAnsi="ˎ̥"/>
          <w:color w:val="0000A0"/>
          <w:sz w:val="20"/>
          <w:szCs w:val="20"/>
        </w:rPr>
        <w:br/>
      </w:r>
      <w:r>
        <w:rPr>
          <w:rStyle w:val="style31"/>
          <w:rFonts w:hint="eastAsia"/>
          <w:sz w:val="20"/>
          <w:szCs w:val="20"/>
        </w:rPr>
        <w:t>②</w:t>
      </w:r>
      <w:r>
        <w:rPr>
          <w:rStyle w:val="style31"/>
          <w:rFonts w:ascii="ˎ̥" w:hAnsi="ˎ̥"/>
          <w:sz w:val="20"/>
          <w:szCs w:val="20"/>
        </w:rPr>
        <w:t>温度不够，水泥水化反应不能正常进行，甚至停止水化，会严重降低砼强度，为此，施工规范规定，在砼浇筑成型后，必须保证足够的湿度，应在</w:t>
      </w:r>
      <w:r>
        <w:rPr>
          <w:rStyle w:val="style31"/>
          <w:rFonts w:ascii="ˎ̥" w:hAnsi="ˎ̥"/>
          <w:sz w:val="20"/>
          <w:szCs w:val="20"/>
        </w:rPr>
        <w:t>12h</w:t>
      </w:r>
      <w:r>
        <w:rPr>
          <w:rStyle w:val="style31"/>
          <w:rFonts w:ascii="ˎ̥" w:hAnsi="ˎ̥"/>
          <w:sz w:val="20"/>
          <w:szCs w:val="20"/>
        </w:rPr>
        <w:t>内进行覆盖，以防止水分蒸发，在夏季施工的砼，要特别注意浇水保湿，常用的硅酸盐水泥</w:t>
      </w:r>
      <w:r>
        <w:rPr>
          <w:rStyle w:val="style31"/>
          <w:rFonts w:ascii="ˎ̥" w:hAnsi="ˎ̥"/>
          <w:sz w:val="20"/>
          <w:szCs w:val="20"/>
        </w:rPr>
        <w:t>.</w:t>
      </w:r>
      <w:r>
        <w:rPr>
          <w:rStyle w:val="style31"/>
          <w:rFonts w:ascii="ˎ̥" w:hAnsi="ˎ̥"/>
          <w:sz w:val="20"/>
          <w:szCs w:val="20"/>
        </w:rPr>
        <w:t>普通水泥和矿渣水泥浇水保温应不少于</w:t>
      </w:r>
      <w:r>
        <w:rPr>
          <w:rStyle w:val="style31"/>
          <w:rFonts w:ascii="ˎ̥" w:hAnsi="ˎ̥"/>
          <w:sz w:val="20"/>
          <w:szCs w:val="20"/>
        </w:rPr>
        <w:t>7d</w:t>
      </w:r>
      <w:r>
        <w:rPr>
          <w:rStyle w:val="style31"/>
          <w:rFonts w:ascii="ˎ̥" w:hAnsi="ˎ̥"/>
          <w:sz w:val="20"/>
          <w:szCs w:val="20"/>
        </w:rPr>
        <w:t>，火山灰水泥和粉煤灰水泥应不少于</w:t>
      </w:r>
      <w:r>
        <w:rPr>
          <w:rStyle w:val="style31"/>
          <w:rFonts w:ascii="ˎ̥" w:hAnsi="ˎ̥"/>
          <w:sz w:val="20"/>
          <w:szCs w:val="20"/>
        </w:rPr>
        <w:t>14d</w:t>
      </w:r>
      <w:r>
        <w:rPr>
          <w:rStyle w:val="style31"/>
          <w:rFonts w:ascii="ˎ̥" w:hAnsi="ˎ̥"/>
          <w:sz w:val="20"/>
          <w:szCs w:val="20"/>
        </w:rPr>
        <w:t>。</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14.</w:t>
      </w:r>
      <w:r>
        <w:rPr>
          <w:rStyle w:val="style31"/>
          <w:rFonts w:ascii="ˎ̥" w:hAnsi="ˎ̥"/>
          <w:sz w:val="20"/>
          <w:szCs w:val="20"/>
        </w:rPr>
        <w:t>如果需要改善砼的和易性应掺入何种外加剂？</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答：应掺入减水剂、引气剂。</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15.</w:t>
      </w:r>
      <w:r>
        <w:rPr>
          <w:rStyle w:val="style31"/>
          <w:rFonts w:ascii="ˎ̥" w:hAnsi="ˎ̥"/>
          <w:sz w:val="20"/>
          <w:szCs w:val="20"/>
        </w:rPr>
        <w:t>砼试件尺寸为</w:t>
      </w:r>
      <w:r>
        <w:rPr>
          <w:rStyle w:val="style31"/>
          <w:rFonts w:ascii="ˎ̥" w:hAnsi="ˎ̥"/>
          <w:sz w:val="20"/>
          <w:szCs w:val="20"/>
        </w:rPr>
        <w:t>200×200×200mm3</w:t>
      </w:r>
      <w:r>
        <w:rPr>
          <w:rStyle w:val="style31"/>
          <w:rFonts w:ascii="ˎ̥" w:hAnsi="ˎ̥"/>
          <w:sz w:val="20"/>
          <w:szCs w:val="20"/>
        </w:rPr>
        <w:t>，</w:t>
      </w:r>
      <w:r>
        <w:rPr>
          <w:rStyle w:val="style31"/>
          <w:rFonts w:ascii="ˎ̥" w:hAnsi="ˎ̥"/>
          <w:sz w:val="20"/>
          <w:szCs w:val="20"/>
        </w:rPr>
        <w:t>28d</w:t>
      </w:r>
      <w:r>
        <w:rPr>
          <w:rStyle w:val="style31"/>
          <w:rFonts w:ascii="ˎ̥" w:hAnsi="ˎ̥"/>
          <w:sz w:val="20"/>
          <w:szCs w:val="20"/>
        </w:rPr>
        <w:t>的破坏荷载为</w:t>
      </w:r>
      <w:r>
        <w:rPr>
          <w:rStyle w:val="style31"/>
          <w:rFonts w:ascii="ˎ̥" w:hAnsi="ˎ̥"/>
          <w:sz w:val="20"/>
          <w:szCs w:val="20"/>
        </w:rPr>
        <w:t>600KN</w:t>
      </w:r>
      <w:r>
        <w:rPr>
          <w:rStyle w:val="style31"/>
          <w:rFonts w:ascii="ˎ̥" w:hAnsi="ˎ̥"/>
          <w:sz w:val="20"/>
          <w:szCs w:val="20"/>
        </w:rPr>
        <w:t>、</w:t>
      </w:r>
      <w:r>
        <w:rPr>
          <w:rStyle w:val="style31"/>
          <w:rFonts w:ascii="ˎ̥" w:hAnsi="ˎ̥"/>
          <w:sz w:val="20"/>
          <w:szCs w:val="20"/>
        </w:rPr>
        <w:t>560KN</w:t>
      </w:r>
      <w:r>
        <w:rPr>
          <w:rStyle w:val="style31"/>
          <w:rFonts w:ascii="ˎ̥" w:hAnsi="ˎ̥"/>
          <w:sz w:val="20"/>
          <w:szCs w:val="20"/>
        </w:rPr>
        <w:t>、</w:t>
      </w:r>
      <w:r>
        <w:rPr>
          <w:rStyle w:val="style31"/>
          <w:rFonts w:ascii="ˎ̥" w:hAnsi="ˎ̥"/>
          <w:sz w:val="20"/>
          <w:szCs w:val="20"/>
        </w:rPr>
        <w:t>580KN</w:t>
      </w:r>
      <w:r>
        <w:rPr>
          <w:rStyle w:val="style31"/>
          <w:rFonts w:ascii="ˎ̥" w:hAnsi="ˎ̥"/>
          <w:sz w:val="20"/>
          <w:szCs w:val="20"/>
        </w:rPr>
        <w:t>，确定砼的强度等级。</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w:t>
      </w:r>
      <w:r w:rsidR="00D965A1">
        <w:rPr>
          <w:rFonts w:ascii="ˎ̥" w:hAnsi="ˎ̥" w:hint="eastAsia"/>
          <w:color w:val="0000A0"/>
          <w:sz w:val="20"/>
          <w:szCs w:val="20"/>
        </w:rPr>
        <w:fldChar w:fldCharType="begin"/>
      </w:r>
      <w:r>
        <w:rPr>
          <w:rFonts w:ascii="ˎ̥" w:hAnsi="ˎ̥" w:hint="eastAsia"/>
          <w:color w:val="0000A0"/>
          <w:sz w:val="20"/>
          <w:szCs w:val="20"/>
        </w:rPr>
        <w:instrText xml:space="preserve"> INCLUDEPICTURE "http://www.hetaodaxue.com/jingpinkecheng/2009/</w:instrText>
      </w:r>
      <w:r>
        <w:rPr>
          <w:rFonts w:ascii="ˎ̥" w:hAnsi="ˎ̥" w:hint="eastAsia"/>
          <w:color w:val="0000A0"/>
          <w:sz w:val="20"/>
          <w:szCs w:val="20"/>
        </w:rPr>
        <w:instrText>建筑材料</w:instrText>
      </w:r>
      <w:r>
        <w:rPr>
          <w:rFonts w:ascii="ˎ̥" w:hAnsi="ˎ̥" w:hint="eastAsia"/>
          <w:color w:val="0000A0"/>
          <w:sz w:val="20"/>
          <w:szCs w:val="20"/>
        </w:rPr>
        <w:instrText xml:space="preserve">/images/cankaowenxian_clip_image002.gif" \* MERGEFORMATINET </w:instrText>
      </w:r>
      <w:r w:rsidR="00D965A1">
        <w:rPr>
          <w:rFonts w:ascii="ˎ̥" w:hAnsi="ˎ̥" w:hint="eastAsia"/>
          <w:color w:val="0000A0"/>
          <w:sz w:val="20"/>
          <w:szCs w:val="20"/>
        </w:rPr>
        <w:fldChar w:fldCharType="separate"/>
      </w:r>
      <w:r w:rsidR="00D965A1" w:rsidRPr="00D965A1">
        <w:rPr>
          <w:rFonts w:ascii="ˎ̥" w:hAnsi="ˎ̥"/>
          <w:color w:val="0000A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75pt;height:30.75pt"/>
        </w:pict>
      </w:r>
      <w:r w:rsidR="00D965A1">
        <w:rPr>
          <w:rFonts w:ascii="ˎ̥" w:hAnsi="ˎ̥" w:hint="eastAsia"/>
          <w:color w:val="0000A0"/>
          <w:sz w:val="20"/>
          <w:szCs w:val="20"/>
        </w:rPr>
        <w:fldChar w:fldCharType="end"/>
      </w:r>
      <w:r>
        <w:rPr>
          <w:rFonts w:ascii="ˎ̥" w:hAnsi="ˎ̥"/>
          <w:color w:val="0000A0"/>
          <w:sz w:val="20"/>
          <w:szCs w:val="20"/>
        </w:rPr>
        <w:br/>
      </w:r>
      <w:r>
        <w:rPr>
          <w:rStyle w:val="style31"/>
          <w:rFonts w:ascii="ˎ̥" w:hAnsi="ˎ̥"/>
          <w:sz w:val="20"/>
          <w:szCs w:val="20"/>
        </w:rPr>
        <w:t>砼的强度等级为</w:t>
      </w:r>
      <w:r>
        <w:rPr>
          <w:rStyle w:val="style31"/>
          <w:rFonts w:ascii="ˎ̥" w:hAnsi="ˎ̥"/>
          <w:sz w:val="20"/>
          <w:szCs w:val="20"/>
        </w:rPr>
        <w:t>C15</w:t>
      </w:r>
      <w:r>
        <w:rPr>
          <w:rFonts w:ascii="ˎ̥" w:hAnsi="ˎ̥"/>
          <w:color w:val="0000A0"/>
          <w:sz w:val="20"/>
          <w:szCs w:val="20"/>
        </w:rPr>
        <w:br/>
      </w:r>
      <w:r>
        <w:rPr>
          <w:rStyle w:val="style31"/>
          <w:rFonts w:ascii="ˎ̥" w:hAnsi="ˎ̥"/>
          <w:sz w:val="20"/>
          <w:szCs w:val="20"/>
        </w:rPr>
        <w:t>16.</w:t>
      </w:r>
      <w:r>
        <w:rPr>
          <w:rStyle w:val="style31"/>
          <w:rFonts w:ascii="ˎ̥" w:hAnsi="ˎ̥"/>
          <w:sz w:val="20"/>
          <w:szCs w:val="20"/>
        </w:rPr>
        <w:t>砼试件尺寸为标准试件，</w:t>
      </w:r>
      <w:r>
        <w:rPr>
          <w:rStyle w:val="style31"/>
          <w:rFonts w:ascii="ˎ̥" w:hAnsi="ˎ̥"/>
          <w:sz w:val="20"/>
          <w:szCs w:val="20"/>
        </w:rPr>
        <w:t>7d</w:t>
      </w:r>
      <w:r>
        <w:rPr>
          <w:rStyle w:val="style31"/>
          <w:rFonts w:ascii="ˎ̥" w:hAnsi="ˎ̥"/>
          <w:sz w:val="20"/>
          <w:szCs w:val="20"/>
        </w:rPr>
        <w:t>的破坏荷载为</w:t>
      </w:r>
      <w:r>
        <w:rPr>
          <w:rStyle w:val="style31"/>
          <w:rFonts w:ascii="ˎ̥" w:hAnsi="ˎ̥"/>
          <w:sz w:val="20"/>
          <w:szCs w:val="20"/>
        </w:rPr>
        <w:t>520KN</w:t>
      </w:r>
      <w:r>
        <w:rPr>
          <w:rStyle w:val="style31"/>
          <w:rFonts w:ascii="ˎ̥" w:hAnsi="ˎ̥"/>
          <w:sz w:val="20"/>
          <w:szCs w:val="20"/>
        </w:rPr>
        <w:t>、</w:t>
      </w:r>
      <w:r>
        <w:rPr>
          <w:rStyle w:val="style31"/>
          <w:rFonts w:ascii="ˎ̥" w:hAnsi="ˎ̥"/>
          <w:sz w:val="20"/>
          <w:szCs w:val="20"/>
        </w:rPr>
        <w:t>550KN</w:t>
      </w:r>
      <w:r>
        <w:rPr>
          <w:rStyle w:val="style31"/>
          <w:rFonts w:ascii="ˎ̥" w:hAnsi="ˎ̥"/>
          <w:sz w:val="20"/>
          <w:szCs w:val="20"/>
        </w:rPr>
        <w:t>、</w:t>
      </w:r>
      <w:r>
        <w:rPr>
          <w:rStyle w:val="style31"/>
          <w:rFonts w:ascii="ˎ̥" w:hAnsi="ˎ̥"/>
          <w:sz w:val="20"/>
          <w:szCs w:val="20"/>
        </w:rPr>
        <w:t>520KN</w:t>
      </w:r>
      <w:r>
        <w:rPr>
          <w:rStyle w:val="style31"/>
          <w:rFonts w:ascii="ˎ̥" w:hAnsi="ˎ̥"/>
          <w:sz w:val="20"/>
          <w:szCs w:val="20"/>
        </w:rPr>
        <w:t>，确定砼的强度等级。</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w:t>
      </w:r>
      <w:r w:rsidR="00D965A1">
        <w:rPr>
          <w:rFonts w:ascii="ˎ̥" w:hAnsi="ˎ̥" w:hint="eastAsia"/>
          <w:color w:val="0000A0"/>
          <w:sz w:val="20"/>
          <w:szCs w:val="20"/>
        </w:rPr>
        <w:fldChar w:fldCharType="begin"/>
      </w:r>
      <w:r>
        <w:rPr>
          <w:rFonts w:ascii="ˎ̥" w:hAnsi="ˎ̥" w:hint="eastAsia"/>
          <w:color w:val="0000A0"/>
          <w:sz w:val="20"/>
          <w:szCs w:val="20"/>
        </w:rPr>
        <w:instrText xml:space="preserve"> INCLUDEPICTURE "http://www.hetaodaxue.com/jingpinkecheng/2009/</w:instrText>
      </w:r>
      <w:r>
        <w:rPr>
          <w:rFonts w:ascii="ˎ̥" w:hAnsi="ˎ̥" w:hint="eastAsia"/>
          <w:color w:val="0000A0"/>
          <w:sz w:val="20"/>
          <w:szCs w:val="20"/>
        </w:rPr>
        <w:instrText>建筑材料</w:instrText>
      </w:r>
      <w:r>
        <w:rPr>
          <w:rFonts w:ascii="ˎ̥" w:hAnsi="ˎ̥" w:hint="eastAsia"/>
          <w:color w:val="0000A0"/>
          <w:sz w:val="20"/>
          <w:szCs w:val="20"/>
        </w:rPr>
        <w:instrText xml:space="preserve">/images/cankaowenxian_clip_image004.gif" \* MERGEFORMATINET </w:instrText>
      </w:r>
      <w:r w:rsidR="00D965A1">
        <w:rPr>
          <w:rFonts w:ascii="ˎ̥" w:hAnsi="ˎ̥" w:hint="eastAsia"/>
          <w:color w:val="0000A0"/>
          <w:sz w:val="20"/>
          <w:szCs w:val="20"/>
        </w:rPr>
        <w:fldChar w:fldCharType="separate"/>
      </w:r>
      <w:r w:rsidR="00D965A1" w:rsidRPr="00D965A1">
        <w:rPr>
          <w:rFonts w:ascii="ˎ̥" w:hAnsi="ˎ̥"/>
          <w:color w:val="0000A0"/>
          <w:sz w:val="20"/>
          <w:szCs w:val="20"/>
        </w:rPr>
        <w:pict>
          <v:shape id="_x0000_i1026" type="#_x0000_t75" alt="" style="width:225.75pt;height:42pt"/>
        </w:pict>
      </w:r>
      <w:r w:rsidR="00D965A1">
        <w:rPr>
          <w:rFonts w:ascii="ˎ̥" w:hAnsi="ˎ̥" w:hint="eastAsia"/>
          <w:color w:val="0000A0"/>
          <w:sz w:val="20"/>
          <w:szCs w:val="20"/>
        </w:rPr>
        <w:fldChar w:fldCharType="end"/>
      </w:r>
      <w:r>
        <w:rPr>
          <w:rFonts w:ascii="ˎ̥" w:hAnsi="ˎ̥"/>
          <w:color w:val="0000A0"/>
          <w:sz w:val="20"/>
          <w:szCs w:val="20"/>
        </w:rPr>
        <w:br/>
      </w:r>
      <w:r w:rsidR="00D965A1">
        <w:rPr>
          <w:rFonts w:ascii="ˎ̥" w:hAnsi="ˎ̥" w:hint="eastAsia"/>
          <w:color w:val="0000A0"/>
          <w:sz w:val="20"/>
          <w:szCs w:val="20"/>
        </w:rPr>
        <w:fldChar w:fldCharType="begin"/>
      </w:r>
      <w:r>
        <w:rPr>
          <w:rFonts w:ascii="ˎ̥" w:hAnsi="ˎ̥" w:hint="eastAsia"/>
          <w:color w:val="0000A0"/>
          <w:sz w:val="20"/>
          <w:szCs w:val="20"/>
        </w:rPr>
        <w:instrText xml:space="preserve"> INCLUDEPICTURE "http://www.hetaodaxue.com/jingpinkecheng/2009/</w:instrText>
      </w:r>
      <w:r>
        <w:rPr>
          <w:rFonts w:ascii="ˎ̥" w:hAnsi="ˎ̥" w:hint="eastAsia"/>
          <w:color w:val="0000A0"/>
          <w:sz w:val="20"/>
          <w:szCs w:val="20"/>
        </w:rPr>
        <w:instrText>建筑材料</w:instrText>
      </w:r>
      <w:r>
        <w:rPr>
          <w:rFonts w:ascii="ˎ̥" w:hAnsi="ˎ̥" w:hint="eastAsia"/>
          <w:color w:val="0000A0"/>
          <w:sz w:val="20"/>
          <w:szCs w:val="20"/>
        </w:rPr>
        <w:instrText xml:space="preserve">/images/cankaowenxian_clip_image006.gif" \* MERGEFORMATINET </w:instrText>
      </w:r>
      <w:r w:rsidR="00D965A1">
        <w:rPr>
          <w:rFonts w:ascii="ˎ̥" w:hAnsi="ˎ̥" w:hint="eastAsia"/>
          <w:color w:val="0000A0"/>
          <w:sz w:val="20"/>
          <w:szCs w:val="20"/>
        </w:rPr>
        <w:fldChar w:fldCharType="separate"/>
      </w:r>
      <w:r w:rsidR="00D965A1" w:rsidRPr="00D965A1">
        <w:rPr>
          <w:rFonts w:ascii="ˎ̥" w:hAnsi="ˎ̥"/>
          <w:color w:val="0000A0"/>
          <w:sz w:val="20"/>
          <w:szCs w:val="20"/>
        </w:rPr>
        <w:pict>
          <v:shape id="_x0000_i1027" type="#_x0000_t75" alt="" style="width:132.75pt;height:27.75pt"/>
        </w:pict>
      </w:r>
      <w:r w:rsidR="00D965A1">
        <w:rPr>
          <w:rFonts w:ascii="ˎ̥" w:hAnsi="ˎ̥" w:hint="eastAsia"/>
          <w:color w:val="0000A0"/>
          <w:sz w:val="20"/>
          <w:szCs w:val="20"/>
        </w:rPr>
        <w:fldChar w:fldCharType="end"/>
      </w:r>
      <w:r>
        <w:rPr>
          <w:rFonts w:ascii="ˎ̥" w:hAnsi="ˎ̥"/>
          <w:color w:val="0000A0"/>
          <w:sz w:val="20"/>
          <w:szCs w:val="20"/>
        </w:rPr>
        <w:br/>
      </w:r>
      <w:r>
        <w:rPr>
          <w:rStyle w:val="style31"/>
          <w:rFonts w:ascii="ˎ̥" w:hAnsi="ˎ̥"/>
          <w:sz w:val="20"/>
          <w:szCs w:val="20"/>
        </w:rPr>
        <w:t>砼的强度等级为</w:t>
      </w:r>
      <w:r>
        <w:rPr>
          <w:rStyle w:val="style31"/>
          <w:rFonts w:ascii="ˎ̥" w:hAnsi="ˎ̥"/>
          <w:sz w:val="20"/>
          <w:szCs w:val="20"/>
        </w:rPr>
        <w:t>C40</w:t>
      </w:r>
      <w:r>
        <w:rPr>
          <w:rFonts w:ascii="ˎ̥" w:hAnsi="ˎ̥"/>
          <w:color w:val="0000A0"/>
          <w:sz w:val="20"/>
          <w:szCs w:val="20"/>
        </w:rPr>
        <w:br/>
      </w:r>
      <w:r>
        <w:rPr>
          <w:rStyle w:val="style31"/>
          <w:rFonts w:ascii="ˎ̥" w:hAnsi="ˎ̥"/>
          <w:sz w:val="20"/>
          <w:szCs w:val="20"/>
        </w:rPr>
        <w:t>17.</w:t>
      </w:r>
      <w:r>
        <w:rPr>
          <w:rStyle w:val="style31"/>
          <w:rFonts w:ascii="ˎ̥" w:hAnsi="ˎ̥"/>
          <w:sz w:val="20"/>
          <w:szCs w:val="20"/>
        </w:rPr>
        <w:t>砼试件尺寸为标准试件，</w:t>
      </w:r>
      <w:r>
        <w:rPr>
          <w:rStyle w:val="style31"/>
          <w:rFonts w:ascii="ˎ̥" w:hAnsi="ˎ̥"/>
          <w:sz w:val="20"/>
          <w:szCs w:val="20"/>
        </w:rPr>
        <w:t>28 d</w:t>
      </w:r>
      <w:r>
        <w:rPr>
          <w:rStyle w:val="style31"/>
          <w:rFonts w:ascii="ˎ̥" w:hAnsi="ˎ̥"/>
          <w:sz w:val="20"/>
          <w:szCs w:val="20"/>
        </w:rPr>
        <w:t>的破坏荷载为</w:t>
      </w:r>
      <w:r>
        <w:rPr>
          <w:rStyle w:val="style31"/>
          <w:rFonts w:ascii="ˎ̥" w:hAnsi="ˎ̥"/>
          <w:sz w:val="20"/>
          <w:szCs w:val="20"/>
        </w:rPr>
        <w:t>630</w:t>
      </w:r>
      <w:r>
        <w:rPr>
          <w:rStyle w:val="style31"/>
          <w:rFonts w:ascii="ˎ̥" w:hAnsi="ˎ̥"/>
          <w:sz w:val="20"/>
          <w:szCs w:val="20"/>
        </w:rPr>
        <w:t>、</w:t>
      </w:r>
      <w:r>
        <w:rPr>
          <w:rStyle w:val="style31"/>
          <w:rFonts w:ascii="ˎ̥" w:hAnsi="ˎ̥"/>
          <w:sz w:val="20"/>
          <w:szCs w:val="20"/>
        </w:rPr>
        <w:t>640</w:t>
      </w:r>
      <w:r>
        <w:rPr>
          <w:rStyle w:val="style31"/>
          <w:rFonts w:ascii="ˎ̥" w:hAnsi="ˎ̥"/>
          <w:sz w:val="20"/>
          <w:szCs w:val="20"/>
        </w:rPr>
        <w:t>、</w:t>
      </w:r>
      <w:r>
        <w:rPr>
          <w:rStyle w:val="style31"/>
          <w:rFonts w:ascii="ˎ̥" w:hAnsi="ˎ̥"/>
          <w:sz w:val="20"/>
          <w:szCs w:val="20"/>
        </w:rPr>
        <w:t>630</w:t>
      </w:r>
      <w:r>
        <w:rPr>
          <w:rStyle w:val="style31"/>
          <w:rFonts w:ascii="ˎ̥" w:hAnsi="ˎ̥"/>
          <w:sz w:val="20"/>
          <w:szCs w:val="20"/>
        </w:rPr>
        <w:t>，确定砼的强度等级。</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w:t>
      </w:r>
      <w:r w:rsidR="00D965A1">
        <w:rPr>
          <w:rFonts w:ascii="ˎ̥" w:hAnsi="ˎ̥" w:hint="eastAsia"/>
          <w:color w:val="0000A0"/>
          <w:sz w:val="20"/>
          <w:szCs w:val="20"/>
        </w:rPr>
        <w:fldChar w:fldCharType="begin"/>
      </w:r>
      <w:r>
        <w:rPr>
          <w:rFonts w:ascii="ˎ̥" w:hAnsi="ˎ̥" w:hint="eastAsia"/>
          <w:color w:val="0000A0"/>
          <w:sz w:val="20"/>
          <w:szCs w:val="20"/>
        </w:rPr>
        <w:instrText xml:space="preserve"> INCLUDEPICTURE "http://www.hetaodaxue.com/jingpinkecheng/2009/</w:instrText>
      </w:r>
      <w:r>
        <w:rPr>
          <w:rFonts w:ascii="ˎ̥" w:hAnsi="ˎ̥" w:hint="eastAsia"/>
          <w:color w:val="0000A0"/>
          <w:sz w:val="20"/>
          <w:szCs w:val="20"/>
        </w:rPr>
        <w:instrText>建筑材料</w:instrText>
      </w:r>
      <w:r>
        <w:rPr>
          <w:rFonts w:ascii="ˎ̥" w:hAnsi="ˎ̥" w:hint="eastAsia"/>
          <w:color w:val="0000A0"/>
          <w:sz w:val="20"/>
          <w:szCs w:val="20"/>
        </w:rPr>
        <w:instrText xml:space="preserve">/images/cankaowenxian_clip_image008.gif" \* MERGEFORMATINET </w:instrText>
      </w:r>
      <w:r w:rsidR="00D965A1">
        <w:rPr>
          <w:rFonts w:ascii="ˎ̥" w:hAnsi="ˎ̥" w:hint="eastAsia"/>
          <w:color w:val="0000A0"/>
          <w:sz w:val="20"/>
          <w:szCs w:val="20"/>
        </w:rPr>
        <w:fldChar w:fldCharType="separate"/>
      </w:r>
      <w:r w:rsidR="00D965A1" w:rsidRPr="00D965A1">
        <w:rPr>
          <w:rFonts w:ascii="ˎ̥" w:hAnsi="ˎ̥"/>
          <w:color w:val="0000A0"/>
          <w:sz w:val="20"/>
          <w:szCs w:val="20"/>
        </w:rPr>
        <w:pict>
          <v:shape id="_x0000_i1028" type="#_x0000_t75" alt="" style="width:222pt;height:41.25pt"/>
        </w:pict>
      </w:r>
      <w:r w:rsidR="00D965A1">
        <w:rPr>
          <w:rFonts w:ascii="ˎ̥" w:hAnsi="ˎ̥" w:hint="eastAsia"/>
          <w:color w:val="0000A0"/>
          <w:sz w:val="20"/>
          <w:szCs w:val="20"/>
        </w:rPr>
        <w:fldChar w:fldCharType="end"/>
      </w:r>
      <w:r>
        <w:rPr>
          <w:rFonts w:ascii="ˎ̥" w:hAnsi="ˎ̥"/>
          <w:color w:val="0000A0"/>
          <w:sz w:val="20"/>
          <w:szCs w:val="20"/>
        </w:rPr>
        <w:br/>
      </w:r>
      <w:r>
        <w:rPr>
          <w:rStyle w:val="style31"/>
          <w:rFonts w:ascii="ˎ̥" w:hAnsi="ˎ̥"/>
          <w:sz w:val="20"/>
          <w:szCs w:val="20"/>
        </w:rPr>
        <w:t>砼的强度等级为</w:t>
      </w:r>
      <w:r>
        <w:rPr>
          <w:rStyle w:val="style31"/>
          <w:rFonts w:ascii="ˎ̥" w:hAnsi="ˎ̥"/>
          <w:sz w:val="20"/>
          <w:szCs w:val="20"/>
        </w:rPr>
        <w:t>C25</w:t>
      </w:r>
      <w:r>
        <w:rPr>
          <w:rStyle w:val="style31"/>
          <w:rFonts w:ascii="ˎ̥" w:hAnsi="ˎ̥"/>
          <w:sz w:val="20"/>
          <w:szCs w:val="20"/>
        </w:rPr>
        <w:t>。</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18.</w:t>
      </w:r>
      <w:r>
        <w:rPr>
          <w:rStyle w:val="style31"/>
          <w:rFonts w:ascii="ˎ̥" w:hAnsi="ˎ̥"/>
          <w:sz w:val="20"/>
          <w:szCs w:val="20"/>
        </w:rPr>
        <w:t>建筑工程中常用材料在施工现场保管时需注意哪些问题？</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答：一般材料都要求按不同品种、不同等级、不同出厂日期等分别贮存和运输，并且在贮存和运输过程防潮、防水，有机类、易燃材料及石灰等应运离火源，避免受热、受阳光直射，防止老化。</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19.</w:t>
      </w:r>
      <w:r>
        <w:rPr>
          <w:rStyle w:val="style31"/>
          <w:rFonts w:ascii="ˎ̥" w:hAnsi="ˎ̥"/>
          <w:sz w:val="20"/>
          <w:szCs w:val="20"/>
        </w:rPr>
        <w:t>施工现场常用的外加剂有哪些？分别起到什么作用？</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常用外加剂有减水剂、早强剂、引气剂，缓凝剂、膨胀剂等。减水剂一般作用主要是调节凝结硬化时间，改善和易性，针对工程具体情况调整砼配合比例，还可以达到提高早期强度或节省水泥的目的。可用于夏季施工</w:t>
      </w:r>
      <w:r>
        <w:rPr>
          <w:rStyle w:val="style31"/>
          <w:rFonts w:ascii="ˎ̥" w:hAnsi="ˎ̥"/>
          <w:sz w:val="20"/>
          <w:szCs w:val="20"/>
        </w:rPr>
        <w:t>.</w:t>
      </w:r>
      <w:r>
        <w:rPr>
          <w:rStyle w:val="style31"/>
          <w:rFonts w:ascii="ˎ̥" w:hAnsi="ˎ̥"/>
          <w:sz w:val="20"/>
          <w:szCs w:val="20"/>
        </w:rPr>
        <w:t>商品砼、泵送砼、高强、高性能砼等。早强剂主要是提高砼早期温度，可用于冬施</w:t>
      </w:r>
      <w:r>
        <w:rPr>
          <w:rStyle w:val="style31"/>
          <w:rFonts w:ascii="ˎ̥" w:hAnsi="ˎ̥"/>
          <w:sz w:val="20"/>
          <w:szCs w:val="20"/>
        </w:rPr>
        <w:t>.</w:t>
      </w:r>
      <w:r>
        <w:rPr>
          <w:rStyle w:val="style31"/>
          <w:rFonts w:ascii="ˎ̥" w:hAnsi="ˎ̥"/>
          <w:sz w:val="20"/>
          <w:szCs w:val="20"/>
        </w:rPr>
        <w:t>现浇等工程。引气剂主要用来改善砼的抗渗性、抗冻性等，可用于有抗渗要求、冬季施工等工程，但注意对砼强度的不利影响。</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缓凝剂顾名思义，用于延缓水泥的凝结硬化的，可用于大体积砼、商品砼（长距离运输）及夏季施工。</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膨胀剂主要改善水泥硬化后体积收缩的问题，可起到补偿收缩的目的，减少水泥硬化后的干缩变形，可用于堵漏，补缝，抗渗，抗裂，地脚螺栓固定等工程。</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20.</w:t>
      </w:r>
      <w:r>
        <w:rPr>
          <w:rStyle w:val="style31"/>
          <w:rFonts w:ascii="ˎ̥" w:hAnsi="ˎ̥"/>
          <w:sz w:val="20"/>
          <w:szCs w:val="20"/>
        </w:rPr>
        <w:t>施工现场常用的建筑材料，如：水泥、钢筋、砌块（砖）、砼、砂浆等，其质量检测内容和程序如何？</w:t>
      </w:r>
      <w:r>
        <w:rPr>
          <w:rStyle w:val="style31"/>
          <w:rFonts w:ascii="ˎ̥" w:hAnsi="ˎ̥"/>
          <w:sz w:val="20"/>
          <w:szCs w:val="20"/>
        </w:rPr>
        <w:t xml:space="preserve"> </w:t>
      </w:r>
      <w:r>
        <w:rPr>
          <w:rFonts w:ascii="ˎ̥" w:hAnsi="ˎ̥"/>
          <w:color w:val="0000A0"/>
          <w:sz w:val="20"/>
          <w:szCs w:val="20"/>
        </w:rPr>
        <w:br/>
      </w:r>
      <w:r>
        <w:rPr>
          <w:rStyle w:val="style31"/>
          <w:rFonts w:ascii="ˎ̥" w:hAnsi="ˎ̥"/>
          <w:sz w:val="20"/>
          <w:szCs w:val="20"/>
        </w:rPr>
        <w:t>答：水泥：主要检测细度，凝结时间，体积安定性，强度。现场随机抽样后，送到检测场检测。钢筋：主要检测抗拉强度，冷弯性能。砌（块）砖：主要检测抗压强度，外观质量。砼（砂浆）：主要检测强度及和易性。</w:t>
      </w:r>
      <w:r>
        <w:rPr>
          <w:rStyle w:val="style31"/>
          <w:rFonts w:ascii="ˎ̥" w:hAnsi="ˎ̥"/>
          <w:sz w:val="20"/>
          <w:szCs w:val="20"/>
        </w:rPr>
        <w:t xml:space="preserve"> </w:t>
      </w:r>
    </w:p>
    <w:p w:rsidR="000865B9" w:rsidRDefault="000865B9" w:rsidP="000865B9">
      <w:pPr>
        <w:shd w:val="clear" w:color="auto" w:fill="FFFFFF"/>
        <w:spacing w:before="100" w:beforeAutospacing="1" w:after="100" w:afterAutospacing="1" w:line="432" w:lineRule="auto"/>
        <w:rPr>
          <w:rFonts w:ascii="ˎ̥" w:hAnsi="ˎ̥" w:hint="eastAsia"/>
          <w:color w:val="000000"/>
          <w:sz w:val="20"/>
          <w:szCs w:val="20"/>
        </w:rPr>
      </w:pPr>
      <w:r>
        <w:rPr>
          <w:rFonts w:ascii="ˎ̥" w:hAnsi="ˎ̥"/>
          <w:color w:val="000000"/>
          <w:sz w:val="20"/>
          <w:szCs w:val="20"/>
        </w:rPr>
        <w:t> </w:t>
      </w:r>
    </w:p>
    <w:p w:rsidR="00FF0C62" w:rsidRDefault="00FF0C62"/>
    <w:sectPr w:rsidR="00FF0C62" w:rsidSect="00D96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53D" w:rsidRDefault="00D7053D" w:rsidP="000865B9">
      <w:r>
        <w:separator/>
      </w:r>
    </w:p>
  </w:endnote>
  <w:endnote w:type="continuationSeparator" w:id="1">
    <w:p w:rsidR="00D7053D" w:rsidRDefault="00D7053D" w:rsidP="000865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53D" w:rsidRDefault="00D7053D" w:rsidP="000865B9">
      <w:r>
        <w:separator/>
      </w:r>
    </w:p>
  </w:footnote>
  <w:footnote w:type="continuationSeparator" w:id="1">
    <w:p w:rsidR="00D7053D" w:rsidRDefault="00D7053D" w:rsidP="000865B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65B9"/>
    <w:rsid w:val="000865B9"/>
    <w:rsid w:val="00320D75"/>
    <w:rsid w:val="00D7053D"/>
    <w:rsid w:val="00D965A1"/>
    <w:rsid w:val="00FF0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5A1"/>
    <w:pPr>
      <w:widowControl w:val="0"/>
      <w:jc w:val="both"/>
    </w:pPr>
  </w:style>
  <w:style w:type="paragraph" w:styleId="3">
    <w:name w:val="heading 3"/>
    <w:basedOn w:val="a"/>
    <w:link w:val="3Char"/>
    <w:uiPriority w:val="9"/>
    <w:qFormat/>
    <w:rsid w:val="000865B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65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65B9"/>
    <w:rPr>
      <w:sz w:val="18"/>
      <w:szCs w:val="18"/>
    </w:rPr>
  </w:style>
  <w:style w:type="paragraph" w:styleId="a4">
    <w:name w:val="footer"/>
    <w:basedOn w:val="a"/>
    <w:link w:val="Char0"/>
    <w:uiPriority w:val="99"/>
    <w:semiHidden/>
    <w:unhideWhenUsed/>
    <w:rsid w:val="000865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865B9"/>
    <w:rPr>
      <w:sz w:val="18"/>
      <w:szCs w:val="18"/>
    </w:rPr>
  </w:style>
  <w:style w:type="character" w:customStyle="1" w:styleId="3Char">
    <w:name w:val="标题 3 Char"/>
    <w:basedOn w:val="a0"/>
    <w:link w:val="3"/>
    <w:uiPriority w:val="9"/>
    <w:rsid w:val="000865B9"/>
    <w:rPr>
      <w:rFonts w:ascii="宋体" w:eastAsia="宋体" w:hAnsi="宋体" w:cs="宋体"/>
      <w:b/>
      <w:bCs/>
      <w:kern w:val="0"/>
      <w:sz w:val="27"/>
      <w:szCs w:val="27"/>
    </w:rPr>
  </w:style>
  <w:style w:type="paragraph" w:customStyle="1" w:styleId="style21">
    <w:name w:val="style21"/>
    <w:basedOn w:val="a"/>
    <w:rsid w:val="000865B9"/>
    <w:pPr>
      <w:widowControl/>
      <w:spacing w:before="100" w:beforeAutospacing="1" w:after="100" w:afterAutospacing="1" w:line="432" w:lineRule="auto"/>
      <w:jc w:val="left"/>
    </w:pPr>
    <w:rPr>
      <w:rFonts w:ascii="宋体" w:eastAsia="宋体" w:hAnsi="宋体" w:cs="宋体"/>
      <w:color w:val="FF0000"/>
      <w:kern w:val="0"/>
      <w:sz w:val="24"/>
      <w:szCs w:val="24"/>
    </w:rPr>
  </w:style>
  <w:style w:type="character" w:styleId="a5">
    <w:name w:val="Strong"/>
    <w:basedOn w:val="a0"/>
    <w:uiPriority w:val="22"/>
    <w:qFormat/>
    <w:rsid w:val="000865B9"/>
    <w:rPr>
      <w:b/>
      <w:bCs/>
    </w:rPr>
  </w:style>
  <w:style w:type="character" w:customStyle="1" w:styleId="style31">
    <w:name w:val="style31"/>
    <w:basedOn w:val="a0"/>
    <w:rsid w:val="000865B9"/>
    <w:rPr>
      <w:color w:val="0000A0"/>
    </w:rPr>
  </w:style>
</w:styles>
</file>

<file path=word/webSettings.xml><?xml version="1.0" encoding="utf-8"?>
<w:webSettings xmlns:r="http://schemas.openxmlformats.org/officeDocument/2006/relationships" xmlns:w="http://schemas.openxmlformats.org/wordprocessingml/2006/main">
  <w:divs>
    <w:div w:id="1516379461">
      <w:bodyDiv w:val="1"/>
      <w:marLeft w:val="0"/>
      <w:marRight w:val="0"/>
      <w:marTop w:val="0"/>
      <w:marBottom w:val="0"/>
      <w:divBdr>
        <w:top w:val="none" w:sz="0" w:space="0" w:color="auto"/>
        <w:left w:val="none" w:sz="0" w:space="0" w:color="auto"/>
        <w:bottom w:val="none" w:sz="0" w:space="0" w:color="auto"/>
        <w:right w:val="none" w:sz="0" w:space="0" w:color="auto"/>
      </w:divBdr>
      <w:divsChild>
        <w:div w:id="1264924208">
          <w:marLeft w:val="0"/>
          <w:marRight w:val="0"/>
          <w:marTop w:val="0"/>
          <w:marBottom w:val="0"/>
          <w:divBdr>
            <w:top w:val="none" w:sz="0" w:space="0" w:color="auto"/>
            <w:left w:val="none" w:sz="0" w:space="0" w:color="auto"/>
            <w:bottom w:val="none" w:sz="0" w:space="0" w:color="auto"/>
            <w:right w:val="none" w:sz="0" w:space="0" w:color="auto"/>
          </w:divBdr>
          <w:divsChild>
            <w:div w:id="868568832">
              <w:marLeft w:val="0"/>
              <w:marRight w:val="0"/>
              <w:marTop w:val="0"/>
              <w:marBottom w:val="0"/>
              <w:divBdr>
                <w:top w:val="none" w:sz="0" w:space="0" w:color="auto"/>
                <w:left w:val="none" w:sz="0" w:space="0" w:color="auto"/>
                <w:bottom w:val="none" w:sz="0" w:space="0" w:color="auto"/>
                <w:right w:val="none" w:sz="0" w:space="0" w:color="auto"/>
              </w:divBdr>
              <w:divsChild>
                <w:div w:id="12626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2309</Words>
  <Characters>13166</Characters>
  <Application>Microsoft Office Word</Application>
  <DocSecurity>0</DocSecurity>
  <Lines>109</Lines>
  <Paragraphs>30</Paragraphs>
  <ScaleCrop>false</ScaleCrop>
  <Company>微软中国</Company>
  <LinksUpToDate>false</LinksUpToDate>
  <CharactersWithSpaces>15445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2012-12-03T15:17:00Z</dcterms:created>
  <dcterms:modified xsi:type="dcterms:W3CDTF">2012-12-18T16:03:00Z</dcterms:modified>
</cp:coreProperties>
</file>